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2A28" w:rsidR="00CD51B6" w:rsidP="00CD51B6" w:rsidRDefault="00CD51B6" w14:paraId="73E70545" w14:textId="4DCE82A9">
      <w:pPr>
        <w:widowControl/>
        <w:spacing w:before="0"/>
        <w:rPr>
          <w:rFonts w:eastAsia="MS Gothic"/>
          <w:b/>
          <w:bCs/>
          <w:color w:val="365F91" w:themeColor="accent1" w:themeShade="BF"/>
          <w:sz w:val="22"/>
          <w:szCs w:val="22"/>
          <w:lang w:val="en-US" w:eastAsia="ja-JP"/>
        </w:rPr>
      </w:pPr>
      <w:r w:rsidRPr="001C2A28">
        <w:rPr>
          <w:rFonts w:eastAsia="MS Gothic"/>
          <w:b/>
          <w:bCs/>
          <w:color w:val="365F91" w:themeColor="accent1" w:themeShade="BF"/>
          <w:sz w:val="22"/>
          <w:szCs w:val="22"/>
          <w:lang w:val="en-US" w:eastAsia="ja-JP"/>
        </w:rPr>
        <w:t>Job Description</w:t>
      </w:r>
    </w:p>
    <w:p w:rsidRPr="00C741E0" w:rsidR="00CD51B6" w:rsidP="00CD51B6" w:rsidRDefault="00CD51B6" w14:paraId="067774A6" w14:textId="77777777">
      <w:pPr>
        <w:widowControl/>
        <w:spacing w:before="0"/>
        <w:rPr>
          <w:sz w:val="22"/>
          <w:szCs w:val="22"/>
        </w:rPr>
      </w:pPr>
    </w:p>
    <w:p w:rsidRPr="002F278A" w:rsidR="00CD51B6" w:rsidP="00CD51B6" w:rsidRDefault="00CD51B6" w14:paraId="30E38F98" w14:textId="77777777">
      <w:pPr>
        <w:spacing w:after="120"/>
        <w:jc w:val="both"/>
        <w:rPr>
          <w:rFonts w:eastAsia="MS Mincho" w:cs="Arial"/>
          <w:color w:val="auto"/>
          <w:sz w:val="22"/>
          <w:szCs w:val="22"/>
          <w:lang w:eastAsia="ja-JP"/>
        </w:rPr>
      </w:pPr>
      <w:r w:rsidRPr="002F278A">
        <w:rPr>
          <w:rFonts w:eastAsia="MS Mincho" w:cs="Arial"/>
          <w:i/>
          <w:color w:val="auto"/>
          <w:sz w:val="22"/>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78"/>
        <w:gridCol w:w="6556"/>
      </w:tblGrid>
      <w:tr w:rsidRPr="002F278A" w:rsidR="002F278A" w:rsidTr="5B59E9BE" w14:paraId="615B0AB2" w14:textId="77777777">
        <w:trPr>
          <w:trHeight w:val="306"/>
        </w:trPr>
        <w:tc>
          <w:tcPr>
            <w:tcW w:w="3078" w:type="dxa"/>
            <w:tcMar/>
          </w:tcPr>
          <w:p w:rsidRPr="002F278A" w:rsidR="00CD51B6" w:rsidP="008D7D6A" w:rsidRDefault="00CD51B6" w14:paraId="250889F2" w14:textId="13DB0362">
            <w:pPr>
              <w:rPr>
                <w:rFonts w:cs="Arial"/>
                <w:color w:val="auto"/>
                <w:sz w:val="22"/>
                <w:szCs w:val="22"/>
              </w:rPr>
            </w:pPr>
            <w:r w:rsidRPr="002F278A">
              <w:rPr>
                <w:rFonts w:cs="Arial"/>
                <w:color w:val="auto"/>
                <w:sz w:val="22"/>
                <w:szCs w:val="22"/>
              </w:rPr>
              <w:t xml:space="preserve">Post </w:t>
            </w:r>
            <w:r w:rsidR="008D7D6A">
              <w:rPr>
                <w:rFonts w:cs="Arial"/>
                <w:color w:val="auto"/>
                <w:sz w:val="22"/>
                <w:szCs w:val="22"/>
              </w:rPr>
              <w:t>T</w:t>
            </w:r>
            <w:r w:rsidRPr="002F278A">
              <w:rPr>
                <w:rFonts w:cs="Arial"/>
                <w:color w:val="auto"/>
                <w:sz w:val="22"/>
                <w:szCs w:val="22"/>
              </w:rPr>
              <w:t>itle</w:t>
            </w:r>
          </w:p>
        </w:tc>
        <w:tc>
          <w:tcPr>
            <w:tcW w:w="6556" w:type="dxa"/>
            <w:tcMar/>
          </w:tcPr>
          <w:p w:rsidRPr="002D554C" w:rsidR="00CD51B6" w:rsidP="00491B85" w:rsidRDefault="002D554C" w14:paraId="5BA8448F" w14:textId="202CB62F">
            <w:pPr>
              <w:rPr>
                <w:rFonts w:cs="Arial"/>
                <w:b/>
                <w:color w:val="auto"/>
                <w:sz w:val="22"/>
                <w:szCs w:val="22"/>
              </w:rPr>
            </w:pPr>
            <w:r w:rsidRPr="002D554C">
              <w:rPr>
                <w:rFonts w:cs="Arial"/>
                <w:b/>
                <w:color w:val="auto"/>
                <w:sz w:val="22"/>
                <w:szCs w:val="22"/>
              </w:rPr>
              <w:t>Recruitment</w:t>
            </w:r>
            <w:r w:rsidR="00491B85">
              <w:rPr>
                <w:rFonts w:cs="Arial"/>
                <w:b/>
                <w:color w:val="auto"/>
                <w:sz w:val="22"/>
                <w:szCs w:val="22"/>
              </w:rPr>
              <w:t xml:space="preserve"> &amp;</w:t>
            </w:r>
            <w:r w:rsidRPr="002D554C">
              <w:rPr>
                <w:rFonts w:cs="Arial"/>
                <w:b/>
                <w:color w:val="auto"/>
                <w:sz w:val="22"/>
                <w:szCs w:val="22"/>
              </w:rPr>
              <w:t xml:space="preserve"> Engagement </w:t>
            </w:r>
            <w:r w:rsidR="00491B85">
              <w:rPr>
                <w:rFonts w:cs="Arial"/>
                <w:b/>
                <w:color w:val="auto"/>
                <w:sz w:val="22"/>
                <w:szCs w:val="22"/>
              </w:rPr>
              <w:t>Officer</w:t>
            </w:r>
          </w:p>
        </w:tc>
      </w:tr>
      <w:tr w:rsidRPr="002F278A" w:rsidR="002D554C" w:rsidTr="5B59E9BE" w14:paraId="14DBC88E" w14:textId="77777777">
        <w:trPr>
          <w:trHeight w:val="306"/>
        </w:trPr>
        <w:tc>
          <w:tcPr>
            <w:tcW w:w="3078" w:type="dxa"/>
            <w:tcMar/>
          </w:tcPr>
          <w:p w:rsidRPr="002F278A" w:rsidR="002D554C" w:rsidP="003878D5" w:rsidRDefault="002D554C" w14:paraId="132B070A" w14:textId="4DF45EAC">
            <w:pPr>
              <w:rPr>
                <w:rFonts w:cs="Arial"/>
                <w:color w:val="auto"/>
                <w:sz w:val="22"/>
                <w:szCs w:val="22"/>
              </w:rPr>
            </w:pPr>
            <w:r>
              <w:rPr>
                <w:rFonts w:cs="Arial"/>
                <w:color w:val="auto"/>
                <w:sz w:val="22"/>
                <w:szCs w:val="22"/>
              </w:rPr>
              <w:t>Post Reference</w:t>
            </w:r>
          </w:p>
        </w:tc>
        <w:tc>
          <w:tcPr>
            <w:tcW w:w="6556" w:type="dxa"/>
            <w:tcMar/>
          </w:tcPr>
          <w:p w:rsidRPr="002D554C" w:rsidR="002D554C" w:rsidP="154C99B9" w:rsidRDefault="002D554C" w14:paraId="74B9BEDB" w14:textId="09228BCF">
            <w:pPr>
              <w:rPr>
                <w:rFonts w:cs="Arial"/>
                <w:b/>
                <w:bCs/>
                <w:color w:val="auto"/>
                <w:sz w:val="22"/>
                <w:szCs w:val="22"/>
              </w:rPr>
            </w:pPr>
          </w:p>
        </w:tc>
      </w:tr>
      <w:tr w:rsidRPr="002F278A" w:rsidR="002F278A" w:rsidTr="5B59E9BE" w14:paraId="2C318F1E" w14:textId="77777777">
        <w:trPr>
          <w:trHeight w:val="173"/>
        </w:trPr>
        <w:tc>
          <w:tcPr>
            <w:tcW w:w="3078" w:type="dxa"/>
            <w:tcMar/>
          </w:tcPr>
          <w:p w:rsidRPr="002F278A" w:rsidR="00CD51B6" w:rsidP="003878D5" w:rsidRDefault="00CD51B6" w14:paraId="7CB64C51" w14:textId="77777777">
            <w:pPr>
              <w:rPr>
                <w:rFonts w:cs="Arial"/>
                <w:color w:val="auto"/>
                <w:sz w:val="22"/>
                <w:szCs w:val="22"/>
              </w:rPr>
            </w:pPr>
            <w:r w:rsidRPr="002F278A">
              <w:rPr>
                <w:rFonts w:cs="Arial"/>
                <w:color w:val="auto"/>
                <w:sz w:val="22"/>
                <w:szCs w:val="22"/>
              </w:rPr>
              <w:t>Reports to</w:t>
            </w:r>
          </w:p>
        </w:tc>
        <w:tc>
          <w:tcPr>
            <w:tcW w:w="6556" w:type="dxa"/>
            <w:tcMar/>
          </w:tcPr>
          <w:p w:rsidRPr="002D554C" w:rsidR="00CD51B6" w:rsidP="6939E83E" w:rsidRDefault="009A05EC" w14:paraId="617A4EE5" w14:textId="66544F39">
            <w:pPr>
              <w:rPr>
                <w:rFonts w:cs="Arial"/>
                <w:b w:val="1"/>
                <w:bCs w:val="1"/>
                <w:color w:val="auto"/>
                <w:sz w:val="22"/>
                <w:szCs w:val="22"/>
              </w:rPr>
            </w:pPr>
            <w:r w:rsidRPr="5B59E9BE" w:rsidR="009A05EC">
              <w:rPr>
                <w:rFonts w:cs="Arial"/>
                <w:b w:val="1"/>
                <w:bCs w:val="1"/>
                <w:color w:val="auto"/>
                <w:sz w:val="22"/>
                <w:szCs w:val="22"/>
              </w:rPr>
              <w:t>Recruitmen</w:t>
            </w:r>
            <w:r w:rsidRPr="5B59E9BE" w:rsidR="76CFF1F3">
              <w:rPr>
                <w:rFonts w:cs="Arial"/>
                <w:b w:val="1"/>
                <w:bCs w:val="1"/>
                <w:color w:val="auto"/>
                <w:sz w:val="22"/>
                <w:szCs w:val="22"/>
              </w:rPr>
              <w:t xml:space="preserve">t &amp; </w:t>
            </w:r>
            <w:r w:rsidRPr="5B59E9BE" w:rsidR="176410CE">
              <w:rPr>
                <w:rFonts w:cs="Arial"/>
                <w:b w:val="1"/>
                <w:bCs w:val="1"/>
                <w:color w:val="auto"/>
                <w:sz w:val="22"/>
                <w:szCs w:val="22"/>
              </w:rPr>
              <w:t>Engagement</w:t>
            </w:r>
            <w:r w:rsidRPr="5B59E9BE" w:rsidR="76CFF1F3">
              <w:rPr>
                <w:rFonts w:cs="Arial"/>
                <w:b w:val="1"/>
                <w:bCs w:val="1"/>
                <w:color w:val="auto"/>
                <w:sz w:val="22"/>
                <w:szCs w:val="22"/>
              </w:rPr>
              <w:t xml:space="preserve"> Team Leader</w:t>
            </w:r>
          </w:p>
        </w:tc>
      </w:tr>
      <w:tr w:rsidRPr="002F278A" w:rsidR="002F278A" w:rsidTr="5B59E9BE" w14:paraId="62C70799" w14:textId="77777777">
        <w:trPr>
          <w:trHeight w:val="314"/>
        </w:trPr>
        <w:tc>
          <w:tcPr>
            <w:tcW w:w="3078" w:type="dxa"/>
            <w:tcMar/>
          </w:tcPr>
          <w:p w:rsidRPr="002F278A" w:rsidR="00CD51B6" w:rsidP="003878D5" w:rsidRDefault="00CD51B6" w14:paraId="044C4945" w14:textId="77777777">
            <w:pPr>
              <w:rPr>
                <w:rFonts w:cs="Arial"/>
                <w:color w:val="auto"/>
                <w:sz w:val="22"/>
                <w:szCs w:val="22"/>
              </w:rPr>
            </w:pPr>
            <w:r w:rsidRPr="002F278A">
              <w:rPr>
                <w:rFonts w:cs="Arial"/>
                <w:color w:val="auto"/>
                <w:sz w:val="22"/>
                <w:szCs w:val="22"/>
              </w:rPr>
              <w:t>Department</w:t>
            </w:r>
          </w:p>
        </w:tc>
        <w:tc>
          <w:tcPr>
            <w:tcW w:w="6556" w:type="dxa"/>
            <w:tcMar/>
          </w:tcPr>
          <w:p w:rsidRPr="002D554C" w:rsidR="00CD51B6" w:rsidP="00CD51B6" w:rsidRDefault="002D554C" w14:paraId="0595E6E1" w14:textId="00D92D33">
            <w:pPr>
              <w:rPr>
                <w:rFonts w:cs="Arial"/>
                <w:b/>
                <w:color w:val="auto"/>
                <w:sz w:val="22"/>
                <w:szCs w:val="22"/>
              </w:rPr>
            </w:pPr>
            <w:r w:rsidRPr="002D554C">
              <w:rPr>
                <w:rFonts w:cs="Arial"/>
                <w:b/>
                <w:color w:val="auto"/>
                <w:sz w:val="22"/>
                <w:szCs w:val="22"/>
              </w:rPr>
              <w:t>Marketing &amp; Engagement</w:t>
            </w:r>
          </w:p>
        </w:tc>
      </w:tr>
      <w:tr w:rsidRPr="002F278A" w:rsidR="002F278A" w:rsidTr="5B59E9BE" w14:paraId="360C6C73" w14:textId="77777777">
        <w:trPr>
          <w:trHeight w:val="306"/>
        </w:trPr>
        <w:tc>
          <w:tcPr>
            <w:tcW w:w="3078" w:type="dxa"/>
            <w:tcMar/>
          </w:tcPr>
          <w:p w:rsidRPr="002F278A" w:rsidR="00CD51B6" w:rsidP="003878D5" w:rsidRDefault="00CD51B6" w14:paraId="087B6BD3" w14:textId="77777777">
            <w:pPr>
              <w:rPr>
                <w:rFonts w:cs="Arial"/>
                <w:color w:val="auto"/>
                <w:sz w:val="22"/>
                <w:szCs w:val="22"/>
              </w:rPr>
            </w:pPr>
            <w:r w:rsidRPr="002F278A">
              <w:rPr>
                <w:rFonts w:cs="Arial"/>
                <w:color w:val="auto"/>
                <w:sz w:val="22"/>
                <w:szCs w:val="22"/>
              </w:rPr>
              <w:t>Grade</w:t>
            </w:r>
          </w:p>
        </w:tc>
        <w:tc>
          <w:tcPr>
            <w:tcW w:w="6556" w:type="dxa"/>
            <w:tcMar/>
          </w:tcPr>
          <w:p w:rsidRPr="002D554C" w:rsidR="00CD51B6" w:rsidP="00CD51B6" w:rsidRDefault="009A05EC" w14:paraId="2C54389B" w14:textId="7C778924">
            <w:pPr>
              <w:rPr>
                <w:rFonts w:cs="Arial"/>
                <w:b/>
                <w:color w:val="auto"/>
                <w:sz w:val="22"/>
                <w:szCs w:val="22"/>
              </w:rPr>
            </w:pPr>
            <w:r>
              <w:rPr>
                <w:rFonts w:cs="Arial"/>
                <w:b/>
                <w:color w:val="auto"/>
                <w:sz w:val="22"/>
                <w:szCs w:val="22"/>
              </w:rPr>
              <w:t>019</w:t>
            </w:r>
            <w:r w:rsidR="001C2A28">
              <w:rPr>
                <w:rFonts w:cs="Arial"/>
                <w:b/>
                <w:color w:val="auto"/>
                <w:sz w:val="22"/>
                <w:szCs w:val="22"/>
              </w:rPr>
              <w:t xml:space="preserve"> </w:t>
            </w:r>
            <w:r>
              <w:rPr>
                <w:rFonts w:cs="Arial"/>
                <w:b/>
                <w:color w:val="auto"/>
                <w:sz w:val="22"/>
                <w:szCs w:val="22"/>
              </w:rPr>
              <w:t>-</w:t>
            </w:r>
            <w:r w:rsidR="001C2A28">
              <w:rPr>
                <w:rFonts w:cs="Arial"/>
                <w:b/>
                <w:color w:val="auto"/>
                <w:sz w:val="22"/>
                <w:szCs w:val="22"/>
              </w:rPr>
              <w:t xml:space="preserve"> </w:t>
            </w:r>
            <w:r>
              <w:rPr>
                <w:rFonts w:cs="Arial"/>
                <w:b/>
                <w:color w:val="auto"/>
                <w:sz w:val="22"/>
                <w:szCs w:val="22"/>
              </w:rPr>
              <w:t>022</w:t>
            </w:r>
          </w:p>
        </w:tc>
      </w:tr>
      <w:tr w:rsidRPr="002F278A" w:rsidR="002F278A" w:rsidTr="5B59E9BE" w14:paraId="76C36F72" w14:textId="77777777">
        <w:trPr>
          <w:trHeight w:val="200"/>
        </w:trPr>
        <w:tc>
          <w:tcPr>
            <w:tcW w:w="3078" w:type="dxa"/>
            <w:tcMar/>
          </w:tcPr>
          <w:p w:rsidRPr="002F278A" w:rsidR="00CD51B6" w:rsidP="003878D5" w:rsidRDefault="00CD51B6" w14:paraId="15A955F7" w14:textId="77777777">
            <w:pPr>
              <w:rPr>
                <w:rFonts w:cs="Arial"/>
                <w:color w:val="auto"/>
                <w:sz w:val="22"/>
                <w:szCs w:val="22"/>
              </w:rPr>
            </w:pPr>
            <w:r w:rsidRPr="002F278A">
              <w:rPr>
                <w:rFonts w:cs="Arial"/>
                <w:color w:val="auto"/>
                <w:sz w:val="22"/>
                <w:szCs w:val="22"/>
              </w:rPr>
              <w:t>Contract</w:t>
            </w:r>
          </w:p>
        </w:tc>
        <w:tc>
          <w:tcPr>
            <w:tcW w:w="6556" w:type="dxa"/>
            <w:tcMar/>
          </w:tcPr>
          <w:p w:rsidRPr="002D554C" w:rsidR="00CD51B6" w:rsidP="154C99B9" w:rsidRDefault="313FA252" w14:paraId="4FDD4596" w14:textId="01267989">
            <w:pPr>
              <w:rPr>
                <w:rFonts w:cs="Arial"/>
                <w:b/>
                <w:bCs/>
                <w:color w:val="auto"/>
                <w:sz w:val="22"/>
                <w:szCs w:val="22"/>
              </w:rPr>
            </w:pPr>
            <w:r w:rsidRPr="154C99B9">
              <w:rPr>
                <w:rFonts w:cs="Arial"/>
                <w:b/>
                <w:bCs/>
                <w:color w:val="auto"/>
                <w:sz w:val="22"/>
                <w:szCs w:val="22"/>
              </w:rPr>
              <w:t>P</w:t>
            </w:r>
            <w:r w:rsidRPr="154C99B9" w:rsidR="3D59F747">
              <w:rPr>
                <w:rFonts w:cs="Arial"/>
                <w:b/>
                <w:bCs/>
                <w:color w:val="auto"/>
                <w:sz w:val="22"/>
                <w:szCs w:val="22"/>
              </w:rPr>
              <w:t>art Time</w:t>
            </w:r>
            <w:r w:rsidRPr="154C99B9" w:rsidR="002D554C">
              <w:rPr>
                <w:rFonts w:cs="Arial"/>
                <w:b/>
                <w:bCs/>
                <w:color w:val="auto"/>
                <w:sz w:val="22"/>
                <w:szCs w:val="22"/>
              </w:rPr>
              <w:t xml:space="preserve">, </w:t>
            </w:r>
            <w:r w:rsidRPr="154C99B9" w:rsidR="05F006D4">
              <w:rPr>
                <w:rFonts w:cs="Arial"/>
                <w:b/>
                <w:bCs/>
                <w:color w:val="auto"/>
                <w:sz w:val="22"/>
                <w:szCs w:val="22"/>
              </w:rPr>
              <w:t>Permanent</w:t>
            </w:r>
          </w:p>
        </w:tc>
      </w:tr>
      <w:tr w:rsidRPr="002F278A" w:rsidR="00CD51B6" w:rsidTr="5B59E9BE" w14:paraId="6DD738CC" w14:textId="77777777">
        <w:trPr>
          <w:trHeight w:val="144"/>
        </w:trPr>
        <w:tc>
          <w:tcPr>
            <w:tcW w:w="3078" w:type="dxa"/>
            <w:tcMar/>
          </w:tcPr>
          <w:p w:rsidRPr="002F278A" w:rsidR="00CD51B6" w:rsidP="003878D5" w:rsidRDefault="00CD51B6" w14:paraId="42974E18" w14:textId="77777777">
            <w:pPr>
              <w:rPr>
                <w:rFonts w:cs="Arial"/>
                <w:color w:val="auto"/>
                <w:sz w:val="22"/>
                <w:szCs w:val="22"/>
              </w:rPr>
            </w:pPr>
            <w:r w:rsidRPr="002F278A">
              <w:rPr>
                <w:rFonts w:cs="Arial"/>
                <w:color w:val="auto"/>
                <w:sz w:val="22"/>
                <w:szCs w:val="22"/>
              </w:rPr>
              <w:t>Location</w:t>
            </w:r>
          </w:p>
        </w:tc>
        <w:tc>
          <w:tcPr>
            <w:tcW w:w="6556" w:type="dxa"/>
            <w:tcMar/>
          </w:tcPr>
          <w:p w:rsidRPr="002D554C" w:rsidR="00CD51B6" w:rsidP="003878D5" w:rsidRDefault="002D554C" w14:paraId="0D78C982" w14:textId="264B1D4A">
            <w:pPr>
              <w:rPr>
                <w:rFonts w:cs="Arial"/>
                <w:b/>
                <w:color w:val="auto"/>
                <w:sz w:val="22"/>
                <w:szCs w:val="22"/>
              </w:rPr>
            </w:pPr>
            <w:r w:rsidRPr="002D554C">
              <w:rPr>
                <w:rFonts w:cs="Arial"/>
                <w:b/>
                <w:color w:val="auto"/>
                <w:sz w:val="22"/>
                <w:szCs w:val="22"/>
              </w:rPr>
              <w:t>Any college campus</w:t>
            </w:r>
          </w:p>
        </w:tc>
      </w:tr>
    </w:tbl>
    <w:p w:rsidRPr="002F278A" w:rsidR="00CD51B6" w:rsidP="00CD51B6" w:rsidRDefault="00CD51B6" w14:paraId="74AAC944" w14:textId="77777777">
      <w:pPr>
        <w:spacing w:after="120"/>
        <w:jc w:val="both"/>
        <w:rPr>
          <w:rFonts w:eastAsia="MS Mincho" w:cs="Arial"/>
          <w:i/>
          <w:color w:val="auto"/>
          <w:sz w:val="22"/>
          <w:szCs w:val="22"/>
          <w:lang w:eastAsia="ja-JP"/>
        </w:rPr>
      </w:pPr>
    </w:p>
    <w:p w:rsidRPr="00A33BEA" w:rsidR="00A33BEA" w:rsidP="00A33BEA" w:rsidRDefault="00CD51B6" w14:paraId="74A38306" w14:textId="3FE67285">
      <w:pPr>
        <w:pStyle w:val="Heading3"/>
        <w:rPr>
          <w:rFonts w:ascii="Arial" w:hAnsi="Arial" w:cs="Arial"/>
          <w:sz w:val="22"/>
          <w:szCs w:val="22"/>
        </w:rPr>
      </w:pPr>
      <w:r w:rsidRPr="00CB1510">
        <w:rPr>
          <w:rFonts w:ascii="Arial" w:hAnsi="Arial" w:cs="Arial"/>
          <w:sz w:val="22"/>
          <w:szCs w:val="22"/>
        </w:rPr>
        <w:t>ROLE PURPOSE</w:t>
      </w:r>
    </w:p>
    <w:tbl>
      <w:tblPr>
        <w:tblW w:w="96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71"/>
      </w:tblGrid>
      <w:tr w:rsidRPr="00CB1510" w:rsidR="00CD51B6" w:rsidTr="003878D5" w14:paraId="4237DE0C" w14:textId="77777777">
        <w:trPr>
          <w:trHeight w:val="742"/>
        </w:trPr>
        <w:tc>
          <w:tcPr>
            <w:tcW w:w="9671" w:type="dxa"/>
          </w:tcPr>
          <w:p w:rsidR="00071223" w:rsidP="00071223" w:rsidRDefault="00071223" w14:paraId="2E082F7D" w14:textId="77777777">
            <w:pPr>
              <w:pStyle w:val="paragraph"/>
              <w:numPr>
                <w:ilvl w:val="0"/>
                <w:numId w:val="30"/>
              </w:numPr>
              <w:spacing w:before="0" w:beforeAutospacing="0" w:after="120" w:afterAutospacing="0"/>
              <w:jc w:val="both"/>
              <w:textAlignment w:val="baseline"/>
              <w:rPr>
                <w:rStyle w:val="normaltextrun1"/>
                <w:rFonts w:ascii="Arial" w:hAnsi="Arial" w:eastAsia="Calibri" w:cs="Arial"/>
                <w:sz w:val="22"/>
                <w:szCs w:val="22"/>
                <w:lang w:val="en-US"/>
              </w:rPr>
            </w:pPr>
            <w:r>
              <w:rPr>
                <w:rStyle w:val="normaltextrun1"/>
                <w:rFonts w:ascii="Arial" w:hAnsi="Arial" w:eastAsia="Calibri" w:cs="Arial"/>
                <w:sz w:val="22"/>
                <w:szCs w:val="22"/>
                <w:lang w:val="en-US"/>
              </w:rPr>
              <w:t xml:space="preserve">To design, develop and deliver exceptional interventions schools, other colleges and the community driving awareness of EPNE’s colleges to our target markets.  </w:t>
            </w:r>
          </w:p>
          <w:p w:rsidR="00071223" w:rsidP="00071223" w:rsidRDefault="00071223" w14:paraId="0B128932" w14:textId="641C4960">
            <w:pPr>
              <w:pStyle w:val="paragraph"/>
              <w:numPr>
                <w:ilvl w:val="0"/>
                <w:numId w:val="30"/>
              </w:numPr>
              <w:spacing w:before="0" w:beforeAutospacing="0" w:after="120" w:afterAutospacing="0"/>
              <w:jc w:val="both"/>
              <w:textAlignment w:val="baseline"/>
              <w:rPr>
                <w:rStyle w:val="normaltextrun1"/>
                <w:rFonts w:ascii="Arial" w:hAnsi="Arial" w:eastAsia="Calibri" w:cs="Arial"/>
                <w:sz w:val="22"/>
                <w:szCs w:val="22"/>
                <w:lang w:val="en-US"/>
              </w:rPr>
            </w:pPr>
            <w:r>
              <w:rPr>
                <w:rStyle w:val="normaltextrun1"/>
                <w:rFonts w:ascii="Arial" w:hAnsi="Arial" w:eastAsia="Calibri" w:cs="Arial"/>
                <w:sz w:val="22"/>
                <w:szCs w:val="22"/>
                <w:lang w:val="en-US"/>
              </w:rPr>
              <w:t>To develop strong relationships with feeder school</w:t>
            </w:r>
            <w:r w:rsidR="00B773A4">
              <w:rPr>
                <w:rStyle w:val="normaltextrun1"/>
                <w:rFonts w:ascii="Arial" w:hAnsi="Arial" w:eastAsia="Calibri" w:cs="Arial"/>
                <w:sz w:val="22"/>
                <w:szCs w:val="22"/>
                <w:lang w:val="en-US"/>
              </w:rPr>
              <w:t>s</w:t>
            </w:r>
            <w:r w:rsidR="007A25AC">
              <w:rPr>
                <w:rStyle w:val="normaltextrun1"/>
                <w:rFonts w:ascii="Arial" w:hAnsi="Arial" w:eastAsia="Calibri" w:cs="Arial"/>
                <w:sz w:val="22"/>
                <w:szCs w:val="22"/>
                <w:lang w:val="en-US"/>
              </w:rPr>
              <w:t xml:space="preserve"> and</w:t>
            </w:r>
            <w:r w:rsidR="00B773A4">
              <w:rPr>
                <w:rStyle w:val="normaltextrun1"/>
                <w:rFonts w:ascii="Arial" w:hAnsi="Arial" w:eastAsia="Calibri" w:cs="Arial"/>
                <w:sz w:val="22"/>
                <w:szCs w:val="22"/>
                <w:lang w:val="en-US"/>
              </w:rPr>
              <w:t xml:space="preserve"> community groups</w:t>
            </w:r>
            <w:r w:rsidR="007A25AC">
              <w:rPr>
                <w:rStyle w:val="normaltextrun1"/>
                <w:rFonts w:ascii="Arial" w:hAnsi="Arial" w:eastAsia="Calibri" w:cs="Arial"/>
                <w:sz w:val="22"/>
                <w:szCs w:val="22"/>
                <w:lang w:val="en-US"/>
              </w:rPr>
              <w:t>.</w:t>
            </w:r>
          </w:p>
          <w:p w:rsidR="0090790E" w:rsidP="00071223" w:rsidRDefault="0090790E" w14:paraId="2C37C46A" w14:textId="67A3F8D0">
            <w:pPr>
              <w:pStyle w:val="paragraph"/>
              <w:numPr>
                <w:ilvl w:val="0"/>
                <w:numId w:val="30"/>
              </w:numPr>
              <w:spacing w:before="0" w:beforeAutospacing="0" w:after="120" w:afterAutospacing="0"/>
              <w:jc w:val="both"/>
              <w:textAlignment w:val="baseline"/>
              <w:rPr>
                <w:rStyle w:val="normaltextrun1"/>
                <w:rFonts w:ascii="Arial" w:hAnsi="Arial" w:eastAsia="Calibri" w:cs="Arial"/>
                <w:sz w:val="22"/>
                <w:szCs w:val="22"/>
                <w:lang w:val="en-US"/>
              </w:rPr>
            </w:pPr>
            <w:r>
              <w:rPr>
                <w:rStyle w:val="normaltextrun1"/>
                <w:rFonts w:ascii="Arial" w:hAnsi="Arial" w:eastAsia="Calibri" w:cs="Arial"/>
                <w:sz w:val="22"/>
                <w:szCs w:val="22"/>
                <w:lang w:val="en-US"/>
              </w:rPr>
              <w:t>To develop and maintain internal relationship</w:t>
            </w:r>
            <w:r w:rsidR="00A44EB7">
              <w:rPr>
                <w:rStyle w:val="normaltextrun1"/>
                <w:rFonts w:ascii="Arial" w:hAnsi="Arial" w:eastAsia="Calibri" w:cs="Arial"/>
                <w:sz w:val="22"/>
                <w:szCs w:val="22"/>
                <w:lang w:val="en-US"/>
              </w:rPr>
              <w:t xml:space="preserve"> with stakeholders.</w:t>
            </w:r>
            <w:r w:rsidR="00C967A2">
              <w:rPr>
                <w:rStyle w:val="normaltextrun1"/>
                <w:rFonts w:ascii="Arial" w:hAnsi="Arial" w:eastAsia="Calibri" w:cs="Arial"/>
                <w:sz w:val="22"/>
                <w:szCs w:val="22"/>
                <w:lang w:val="en-US"/>
              </w:rPr>
              <w:t xml:space="preserve"> </w:t>
            </w:r>
          </w:p>
          <w:p w:rsidR="00071223" w:rsidP="00071223" w:rsidRDefault="00071223" w14:paraId="6125F687" w14:textId="1C2EE8B7">
            <w:pPr>
              <w:pStyle w:val="paragraph"/>
              <w:numPr>
                <w:ilvl w:val="0"/>
                <w:numId w:val="30"/>
              </w:numPr>
              <w:spacing w:before="0" w:beforeAutospacing="0" w:after="120" w:afterAutospacing="0"/>
              <w:jc w:val="both"/>
              <w:textAlignment w:val="baseline"/>
              <w:rPr>
                <w:rStyle w:val="normaltextrun1"/>
                <w:rFonts w:ascii="Arial" w:hAnsi="Arial" w:eastAsia="Calibri" w:cs="Arial"/>
                <w:sz w:val="22"/>
                <w:szCs w:val="22"/>
                <w:lang w:val="en-US"/>
              </w:rPr>
            </w:pPr>
            <w:r>
              <w:rPr>
                <w:rStyle w:val="normaltextrun1"/>
                <w:rFonts w:ascii="Arial" w:hAnsi="Arial" w:eastAsia="Calibri" w:cs="Arial"/>
                <w:sz w:val="22"/>
                <w:szCs w:val="22"/>
                <w:lang w:val="en-US"/>
              </w:rPr>
              <w:t xml:space="preserve">To support </w:t>
            </w:r>
            <w:r w:rsidR="00B773A4">
              <w:rPr>
                <w:rStyle w:val="normaltextrun1"/>
                <w:rFonts w:ascii="Arial" w:hAnsi="Arial" w:eastAsia="Calibri" w:cs="Arial"/>
                <w:sz w:val="22"/>
                <w:szCs w:val="22"/>
                <w:lang w:val="en-US"/>
              </w:rPr>
              <w:t xml:space="preserve">Recruitment team to </w:t>
            </w:r>
            <w:r>
              <w:rPr>
                <w:rStyle w:val="normaltextrun1"/>
                <w:rFonts w:ascii="Arial" w:hAnsi="Arial" w:eastAsia="Calibri" w:cs="Arial"/>
                <w:sz w:val="22"/>
                <w:szCs w:val="22"/>
                <w:lang w:val="en-US"/>
              </w:rPr>
              <w:t>monitor, track and repo</w:t>
            </w:r>
            <w:r w:rsidR="00B773A4">
              <w:rPr>
                <w:rStyle w:val="normaltextrun1"/>
                <w:rFonts w:ascii="Arial" w:hAnsi="Arial" w:eastAsia="Calibri" w:cs="Arial"/>
                <w:sz w:val="22"/>
                <w:szCs w:val="22"/>
                <w:lang w:val="en-US"/>
              </w:rPr>
              <w:t>r</w:t>
            </w:r>
            <w:r>
              <w:rPr>
                <w:rStyle w:val="normaltextrun1"/>
                <w:rFonts w:ascii="Arial" w:hAnsi="Arial" w:eastAsia="Calibri" w:cs="Arial"/>
                <w:sz w:val="22"/>
                <w:szCs w:val="22"/>
                <w:lang w:val="en-US"/>
              </w:rPr>
              <w:t xml:space="preserve">t on the impact of School engagement and ROI. </w:t>
            </w:r>
          </w:p>
          <w:p w:rsidR="00071223" w:rsidP="00071223" w:rsidRDefault="00071223" w14:paraId="086F7373" w14:textId="183DC72E">
            <w:pPr>
              <w:pStyle w:val="paragraph"/>
              <w:numPr>
                <w:ilvl w:val="0"/>
                <w:numId w:val="30"/>
              </w:numPr>
              <w:spacing w:before="0" w:beforeAutospacing="0" w:after="120" w:afterAutospacing="0"/>
              <w:jc w:val="both"/>
              <w:textAlignment w:val="baseline"/>
              <w:rPr>
                <w:rStyle w:val="normaltextrun1"/>
                <w:rFonts w:ascii="Arial" w:hAnsi="Arial" w:eastAsia="Calibri" w:cs="Arial"/>
                <w:sz w:val="22"/>
                <w:szCs w:val="22"/>
                <w:lang w:val="en-US"/>
              </w:rPr>
            </w:pPr>
            <w:r>
              <w:rPr>
                <w:rStyle w:val="normaltextrun1"/>
                <w:rFonts w:ascii="Arial" w:hAnsi="Arial" w:eastAsia="Calibri" w:cs="Arial"/>
                <w:sz w:val="22"/>
                <w:szCs w:val="22"/>
                <w:lang w:val="en-US"/>
              </w:rPr>
              <w:t xml:space="preserve">To provide effective advice and guidance to diverse audiences.  </w:t>
            </w:r>
          </w:p>
          <w:p w:rsidRPr="00071223" w:rsidR="00CD51B6" w:rsidP="00071223" w:rsidRDefault="00071223" w14:paraId="12D2F619" w14:textId="78A73EAA">
            <w:pPr>
              <w:pStyle w:val="ListParagraph"/>
              <w:numPr>
                <w:ilvl w:val="0"/>
                <w:numId w:val="30"/>
              </w:numPr>
              <w:contextualSpacing w:val="0"/>
              <w:rPr>
                <w:color w:val="auto"/>
                <w:sz w:val="22"/>
                <w:szCs w:val="22"/>
              </w:rPr>
            </w:pPr>
            <w:r w:rsidRPr="00DD64F6">
              <w:rPr>
                <w:color w:val="auto"/>
                <w:sz w:val="22"/>
                <w:szCs w:val="22"/>
              </w:rPr>
              <w:t>To be a proactive member of the marketing team supporting all promotional activity</w:t>
            </w:r>
            <w:r>
              <w:rPr>
                <w:color w:val="auto"/>
                <w:sz w:val="22"/>
                <w:szCs w:val="22"/>
              </w:rPr>
              <w:t>.</w:t>
            </w:r>
          </w:p>
        </w:tc>
      </w:tr>
    </w:tbl>
    <w:p w:rsidRPr="00CB1510" w:rsidR="00CD51B6" w:rsidP="00CD51B6" w:rsidRDefault="00CD51B6" w14:paraId="77D45478" w14:textId="7C6DE21D">
      <w:pPr>
        <w:pStyle w:val="Heading3"/>
        <w:ind w:right="145"/>
        <w:jc w:val="both"/>
        <w:rPr>
          <w:rFonts w:ascii="Arial" w:hAnsi="Arial" w:cs="Arial"/>
          <w:sz w:val="22"/>
          <w:szCs w:val="22"/>
        </w:rPr>
      </w:pPr>
      <w:r w:rsidRPr="00CB1510">
        <w:rPr>
          <w:rFonts w:ascii="Arial" w:hAnsi="Arial" w:cs="Arial"/>
          <w:sz w:val="22"/>
          <w:szCs w:val="22"/>
        </w:rPr>
        <w:t xml:space="preserve">KEY ACCOUNTABILITIES </w:t>
      </w:r>
    </w:p>
    <w:tbl>
      <w:tblPr>
        <w:tblpPr w:leftFromText="180" w:rightFromText="180" w:vertAnchor="text" w:horzAnchor="margin" w:tblpY="16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86"/>
      </w:tblGrid>
      <w:tr w:rsidRPr="002F278A" w:rsidR="002F278A" w:rsidTr="5B59E9BE" w14:paraId="562E6103" w14:textId="77777777">
        <w:trPr>
          <w:trHeight w:val="3534"/>
        </w:trPr>
        <w:tc>
          <w:tcPr>
            <w:tcW w:w="9486" w:type="dxa"/>
            <w:shd w:val="clear" w:color="auto" w:fill="auto"/>
            <w:tcMar/>
          </w:tcPr>
          <w:p w:rsidR="0059457D" w:rsidP="0059457D" w:rsidRDefault="0059457D" w14:paraId="227D5B73" w14:textId="75C79C50">
            <w:pPr>
              <w:widowControl/>
              <w:spacing w:before="0" w:after="120"/>
              <w:jc w:val="both"/>
              <w:rPr>
                <w:b/>
                <w:bCs/>
                <w:color w:val="auto"/>
                <w:sz w:val="22"/>
              </w:rPr>
            </w:pPr>
            <w:r w:rsidRPr="004B6D56">
              <w:rPr>
                <w:b/>
                <w:bCs/>
                <w:color w:val="auto"/>
                <w:sz w:val="22"/>
              </w:rPr>
              <w:t>Recruitment</w:t>
            </w:r>
          </w:p>
          <w:p w:rsidRPr="00B951BC" w:rsidR="0058005F" w:rsidP="000D0458" w:rsidRDefault="0058005F" w14:paraId="0504147F" w14:textId="25BFCF4C">
            <w:pPr>
              <w:pStyle w:val="paragraph"/>
              <w:numPr>
                <w:ilvl w:val="0"/>
                <w:numId w:val="43"/>
              </w:numPr>
              <w:spacing w:before="0" w:beforeAutospacing="0" w:after="0" w:afterAutospacing="0"/>
              <w:jc w:val="both"/>
              <w:textAlignment w:val="baseline"/>
              <w:rPr>
                <w:rStyle w:val="normaltextrun1"/>
                <w:rFonts w:ascii="Arial" w:hAnsi="Arial" w:eastAsia="Calibri" w:cs="Arial"/>
                <w:sz w:val="22"/>
                <w:szCs w:val="22"/>
                <w:lang w:val="en-US"/>
              </w:rPr>
            </w:pPr>
            <w:r w:rsidRPr="00B951BC">
              <w:rPr>
                <w:rStyle w:val="normaltextrun1"/>
                <w:rFonts w:ascii="Arial" w:hAnsi="Arial" w:eastAsia="Calibri" w:cs="Arial"/>
                <w:sz w:val="22"/>
                <w:szCs w:val="22"/>
                <w:lang w:val="en-US"/>
              </w:rPr>
              <w:t xml:space="preserve">To design, develop and ensure the consistent delivery of exceptional promotional experiences with schools, other </w:t>
            </w:r>
            <w:proofErr w:type="gramStart"/>
            <w:r w:rsidRPr="00B951BC">
              <w:rPr>
                <w:rStyle w:val="normaltextrun1"/>
                <w:rFonts w:ascii="Arial" w:hAnsi="Arial" w:eastAsia="Calibri" w:cs="Arial"/>
                <w:sz w:val="22"/>
                <w:szCs w:val="22"/>
                <w:lang w:val="en-US"/>
              </w:rPr>
              <w:t>colleges</w:t>
            </w:r>
            <w:proofErr w:type="gramEnd"/>
            <w:r w:rsidRPr="00B951BC">
              <w:rPr>
                <w:rStyle w:val="normaltextrun1"/>
                <w:rFonts w:ascii="Arial" w:hAnsi="Arial" w:eastAsia="Calibri" w:cs="Arial"/>
                <w:sz w:val="22"/>
                <w:szCs w:val="22"/>
                <w:lang w:val="en-US"/>
              </w:rPr>
              <w:t xml:space="preserve"> and the community</w:t>
            </w:r>
            <w:r w:rsidRPr="00B951BC" w:rsidR="0076785E">
              <w:rPr>
                <w:rStyle w:val="normaltextrun1"/>
                <w:rFonts w:ascii="Arial" w:hAnsi="Arial" w:eastAsia="Calibri" w:cs="Arial"/>
                <w:sz w:val="22"/>
                <w:szCs w:val="22"/>
                <w:lang w:val="en-US"/>
              </w:rPr>
              <w:t>,</w:t>
            </w:r>
            <w:r w:rsidRPr="00B951BC">
              <w:rPr>
                <w:rStyle w:val="normaltextrun1"/>
                <w:rFonts w:ascii="Arial" w:hAnsi="Arial" w:eastAsia="Calibri" w:cs="Arial"/>
                <w:sz w:val="22"/>
                <w:szCs w:val="22"/>
                <w:lang w:val="en-US"/>
              </w:rPr>
              <w:t xml:space="preserve"> ensuring the college is highly visible within our catchments and to our audiences. </w:t>
            </w:r>
          </w:p>
          <w:p w:rsidRPr="00B951BC" w:rsidR="0058005F" w:rsidP="000D0458" w:rsidRDefault="0058005F" w14:paraId="08930144" w14:textId="3A4B2F28">
            <w:pPr>
              <w:pStyle w:val="paragraph"/>
              <w:numPr>
                <w:ilvl w:val="0"/>
                <w:numId w:val="43"/>
              </w:numPr>
              <w:spacing w:before="0" w:beforeAutospacing="0" w:after="0" w:afterAutospacing="0"/>
              <w:jc w:val="both"/>
              <w:textAlignment w:val="baseline"/>
              <w:rPr>
                <w:rStyle w:val="normaltextrun1"/>
                <w:rFonts w:ascii="Arial" w:hAnsi="Arial" w:eastAsia="Calibri" w:cs="Arial"/>
                <w:sz w:val="22"/>
                <w:szCs w:val="22"/>
                <w:lang w:val="en-US"/>
              </w:rPr>
            </w:pPr>
            <w:r w:rsidRPr="00B951BC">
              <w:rPr>
                <w:rStyle w:val="normaltextrun1"/>
                <w:rFonts w:ascii="Arial" w:hAnsi="Arial" w:eastAsia="Calibri" w:cs="Arial"/>
                <w:sz w:val="22"/>
                <w:szCs w:val="22"/>
                <w:lang w:val="en-US"/>
              </w:rPr>
              <w:t xml:space="preserve">To develop strong partnerships </w:t>
            </w:r>
            <w:r w:rsidRPr="00B951BC" w:rsidR="006D0D30">
              <w:rPr>
                <w:rStyle w:val="normaltextrun1"/>
                <w:rFonts w:ascii="Arial" w:hAnsi="Arial" w:eastAsia="Calibri" w:cs="Arial"/>
                <w:sz w:val="22"/>
                <w:szCs w:val="22"/>
                <w:lang w:val="en-US"/>
              </w:rPr>
              <w:t>a</w:t>
            </w:r>
            <w:r w:rsidRPr="00B951BC" w:rsidR="006D0D30">
              <w:rPr>
                <w:rStyle w:val="normaltextrun1"/>
                <w:rFonts w:ascii="Arial" w:hAnsi="Arial" w:eastAsia="Calibri" w:cs="Arial"/>
                <w:szCs w:val="22"/>
                <w:lang w:val="en-US"/>
              </w:rPr>
              <w:t xml:space="preserve">nd </w:t>
            </w:r>
            <w:r w:rsidRPr="00B951BC" w:rsidR="00E16833">
              <w:rPr>
                <w:rStyle w:val="normaltextrun1"/>
                <w:rFonts w:ascii="Arial" w:hAnsi="Arial" w:eastAsia="Calibri" w:cs="Arial"/>
                <w:szCs w:val="22"/>
                <w:lang w:val="en-US"/>
              </w:rPr>
              <w:t xml:space="preserve">build </w:t>
            </w:r>
            <w:r w:rsidRPr="000F0E39" w:rsidR="00E16833">
              <w:rPr>
                <w:rStyle w:val="normaltextrun1"/>
                <w:rFonts w:ascii="Arial" w:hAnsi="Arial" w:eastAsia="Calibri" w:cs="Arial"/>
                <w:lang w:val="en-US"/>
              </w:rPr>
              <w:t xml:space="preserve">positive </w:t>
            </w:r>
            <w:r w:rsidRPr="00FB65C1">
              <w:rPr>
                <w:rStyle w:val="normaltextrun1"/>
                <w:rFonts w:ascii="Arial" w:hAnsi="Arial" w:eastAsia="Calibri" w:cs="Arial"/>
                <w:lang w:val="en-US"/>
              </w:rPr>
              <w:t>relationship</w:t>
            </w:r>
            <w:r w:rsidRPr="00FB65C1" w:rsidR="00E16833">
              <w:rPr>
                <w:rStyle w:val="normaltextrun1"/>
                <w:rFonts w:ascii="Arial" w:hAnsi="Arial" w:eastAsia="Calibri" w:cs="Arial"/>
                <w:lang w:val="en-US"/>
              </w:rPr>
              <w:t>s</w:t>
            </w:r>
            <w:r w:rsidRPr="00FB65C1">
              <w:rPr>
                <w:rStyle w:val="normaltextrun1"/>
                <w:rFonts w:ascii="Arial" w:hAnsi="Arial" w:eastAsia="Calibri" w:cs="Arial"/>
                <w:lang w:val="en-US"/>
              </w:rPr>
              <w:t xml:space="preserve"> with </w:t>
            </w:r>
            <w:r w:rsidRPr="00FB65C1" w:rsidR="000F0E39">
              <w:rPr>
                <w:rStyle w:val="normaltextrun1"/>
                <w:rFonts w:ascii="Arial" w:hAnsi="Arial" w:eastAsia="Calibri" w:cs="Arial"/>
                <w:lang w:val="en-US"/>
              </w:rPr>
              <w:t>new</w:t>
            </w:r>
            <w:r w:rsidRPr="000F0E39" w:rsidR="001E467C">
              <w:rPr>
                <w:rStyle w:val="normaltextrun1"/>
                <w:rFonts w:ascii="Arial" w:hAnsi="Arial" w:eastAsia="Calibri" w:cs="Arial"/>
              </w:rPr>
              <w:t xml:space="preserve"> and</w:t>
            </w:r>
            <w:r w:rsidRPr="00B951BC" w:rsidR="001E467C">
              <w:rPr>
                <w:rStyle w:val="normaltextrun1"/>
                <w:rFonts w:ascii="Arial" w:hAnsi="Arial" w:eastAsia="Calibri" w:cs="Arial"/>
              </w:rPr>
              <w:t xml:space="preserve"> exi</w:t>
            </w:r>
            <w:r w:rsidR="000F0E39">
              <w:rPr>
                <w:rStyle w:val="normaltextrun1"/>
                <w:rFonts w:ascii="Arial" w:hAnsi="Arial" w:eastAsia="Calibri" w:cs="Arial"/>
              </w:rPr>
              <w:t>s</w:t>
            </w:r>
            <w:r w:rsidRPr="00B951BC" w:rsidR="001E467C">
              <w:rPr>
                <w:rStyle w:val="normaltextrun1"/>
                <w:rFonts w:ascii="Arial" w:hAnsi="Arial" w:eastAsia="Calibri" w:cs="Arial"/>
              </w:rPr>
              <w:t xml:space="preserve">ting </w:t>
            </w:r>
            <w:r w:rsidRPr="00B951BC">
              <w:rPr>
                <w:rStyle w:val="normaltextrun1"/>
                <w:rFonts w:ascii="Arial" w:hAnsi="Arial" w:eastAsia="Calibri" w:cs="Arial"/>
                <w:sz w:val="22"/>
                <w:szCs w:val="22"/>
                <w:lang w:val="en-US"/>
              </w:rPr>
              <w:t>schools</w:t>
            </w:r>
            <w:r w:rsidRPr="00B951BC" w:rsidR="00E16833">
              <w:rPr>
                <w:rStyle w:val="normaltextrun1"/>
                <w:rFonts w:ascii="Arial" w:hAnsi="Arial" w:eastAsia="Calibri" w:cs="Arial"/>
                <w:sz w:val="22"/>
                <w:szCs w:val="22"/>
                <w:lang w:val="en-US"/>
              </w:rPr>
              <w:t>,</w:t>
            </w:r>
            <w:r w:rsidRPr="00B951BC">
              <w:rPr>
                <w:rStyle w:val="normaltextrun1"/>
                <w:rFonts w:ascii="Arial" w:hAnsi="Arial" w:eastAsia="Calibri" w:cs="Arial"/>
                <w:sz w:val="22"/>
                <w:szCs w:val="22"/>
                <w:lang w:val="en-US"/>
              </w:rPr>
              <w:t xml:space="preserve"> </w:t>
            </w:r>
            <w:r w:rsidRPr="00B951BC" w:rsidR="001E467C">
              <w:rPr>
                <w:rFonts w:ascii="Arial" w:hAnsi="Arial" w:cs="Arial"/>
                <w:sz w:val="22"/>
                <w:szCs w:val="22"/>
              </w:rPr>
              <w:t xml:space="preserve">community groups and other networks </w:t>
            </w:r>
            <w:r w:rsidRPr="00B951BC">
              <w:rPr>
                <w:rStyle w:val="normaltextrun1"/>
                <w:rFonts w:ascii="Arial" w:hAnsi="Arial" w:eastAsia="Calibri" w:cs="Arial"/>
                <w:sz w:val="22"/>
                <w:szCs w:val="22"/>
                <w:lang w:val="en-US"/>
              </w:rPr>
              <w:t>ensuring a consistent approach to delivery is maintained.</w:t>
            </w:r>
          </w:p>
          <w:p w:rsidRPr="00B951BC" w:rsidR="0058005F" w:rsidP="000D0458" w:rsidRDefault="003A3B2A" w14:paraId="0AA438DE" w14:textId="310AD2FF">
            <w:pPr>
              <w:pStyle w:val="paragraph"/>
              <w:numPr>
                <w:ilvl w:val="0"/>
                <w:numId w:val="43"/>
              </w:numPr>
              <w:spacing w:before="0" w:beforeAutospacing="0" w:after="0" w:afterAutospacing="0"/>
              <w:jc w:val="both"/>
              <w:textAlignment w:val="baseline"/>
              <w:rPr>
                <w:rStyle w:val="normaltextrun1"/>
                <w:rFonts w:ascii="Arial" w:hAnsi="Arial" w:eastAsia="Calibri" w:cs="Arial"/>
                <w:color w:val="000000"/>
                <w:sz w:val="22"/>
                <w:szCs w:val="22"/>
                <w:lang w:val="en-US"/>
              </w:rPr>
            </w:pPr>
            <w:r w:rsidRPr="00B951BC">
              <w:rPr>
                <w:rStyle w:val="normaltextrun1"/>
                <w:rFonts w:ascii="Arial" w:hAnsi="Arial" w:eastAsia="Calibri" w:cs="Arial"/>
                <w:color w:val="000000"/>
                <w:sz w:val="22"/>
                <w:szCs w:val="22"/>
                <w:lang w:val="en-US"/>
              </w:rPr>
              <w:t>M</w:t>
            </w:r>
            <w:r w:rsidRPr="00B951BC" w:rsidR="0058005F">
              <w:rPr>
                <w:rStyle w:val="normaltextrun1"/>
                <w:rFonts w:ascii="Arial" w:hAnsi="Arial" w:eastAsia="Calibri" w:cs="Arial"/>
                <w:color w:val="000000"/>
                <w:sz w:val="22"/>
                <w:szCs w:val="22"/>
                <w:lang w:val="en-US"/>
              </w:rPr>
              <w:t xml:space="preserve">easure the effectiveness of engagement activity and constantly improve performance. </w:t>
            </w:r>
          </w:p>
          <w:p w:rsidRPr="00B951BC" w:rsidR="0058005F" w:rsidP="000D0458" w:rsidRDefault="003A3B2A" w14:paraId="592641BD" w14:textId="680E3EA9">
            <w:pPr>
              <w:pStyle w:val="ListParagraph"/>
              <w:numPr>
                <w:ilvl w:val="0"/>
                <w:numId w:val="43"/>
              </w:numPr>
              <w:spacing w:before="0"/>
              <w:rPr>
                <w:rFonts w:cs="Arial"/>
                <w:color w:val="000000"/>
                <w:sz w:val="22"/>
              </w:rPr>
            </w:pPr>
            <w:r w:rsidRPr="00B951BC">
              <w:rPr>
                <w:rFonts w:cs="Arial"/>
                <w:color w:val="000000"/>
                <w:sz w:val="22"/>
              </w:rPr>
              <w:t>D</w:t>
            </w:r>
            <w:r w:rsidRPr="00B951BC" w:rsidR="0058005F">
              <w:rPr>
                <w:rFonts w:cs="Arial"/>
                <w:color w:val="000000"/>
                <w:sz w:val="22"/>
              </w:rPr>
              <w:t>eliver an innovative calendar of college and external events that</w:t>
            </w:r>
            <w:r w:rsidRPr="00B951BC">
              <w:rPr>
                <w:rFonts w:cs="Arial"/>
                <w:color w:val="000000"/>
                <w:sz w:val="22"/>
              </w:rPr>
              <w:t xml:space="preserve"> drives </w:t>
            </w:r>
            <w:r w:rsidRPr="00B951BC" w:rsidR="0058005F">
              <w:rPr>
                <w:rFonts w:cs="Arial"/>
                <w:color w:val="000000"/>
                <w:sz w:val="22"/>
              </w:rPr>
              <w:t>recruitment targets.</w:t>
            </w:r>
          </w:p>
          <w:p w:rsidRPr="00B951BC" w:rsidR="00617325" w:rsidP="000D0458" w:rsidRDefault="00617325" w14:paraId="11614E55" w14:textId="110DD3EA">
            <w:pPr>
              <w:pStyle w:val="paragraph"/>
              <w:numPr>
                <w:ilvl w:val="0"/>
                <w:numId w:val="43"/>
              </w:numPr>
              <w:spacing w:before="0" w:beforeAutospacing="0" w:after="0" w:afterAutospacing="0"/>
              <w:jc w:val="both"/>
              <w:textAlignment w:val="baseline"/>
              <w:rPr>
                <w:rFonts w:ascii="Arial" w:hAnsi="Arial" w:cs="Arial"/>
                <w:sz w:val="22"/>
                <w:szCs w:val="22"/>
                <w:lang w:val="en-US"/>
              </w:rPr>
            </w:pPr>
            <w:proofErr w:type="spellStart"/>
            <w:r w:rsidRPr="00B951BC">
              <w:rPr>
                <w:rFonts w:ascii="Arial" w:hAnsi="Arial" w:cs="Arial"/>
                <w:sz w:val="22"/>
                <w:szCs w:val="22"/>
                <w:lang w:val="en-US"/>
              </w:rPr>
              <w:t>Maximise</w:t>
            </w:r>
            <w:proofErr w:type="spellEnd"/>
            <w:r w:rsidRPr="00B951BC">
              <w:rPr>
                <w:rFonts w:ascii="Arial" w:hAnsi="Arial" w:cs="Arial"/>
                <w:sz w:val="22"/>
                <w:szCs w:val="22"/>
                <w:lang w:val="en-US"/>
              </w:rPr>
              <w:t xml:space="preserve"> student numbers for the college, ensuring that every opportunity increases our reputation and provides an exceptional event experience for our students. </w:t>
            </w:r>
          </w:p>
          <w:p w:rsidRPr="00B951BC" w:rsidR="00617325" w:rsidP="000D0458" w:rsidRDefault="00617325" w14:paraId="5D06DEA1" w14:textId="77777777">
            <w:pPr>
              <w:pStyle w:val="paragraph"/>
              <w:numPr>
                <w:ilvl w:val="0"/>
                <w:numId w:val="43"/>
              </w:numPr>
              <w:spacing w:before="0" w:beforeAutospacing="0" w:after="0" w:afterAutospacing="0"/>
              <w:jc w:val="both"/>
              <w:textAlignment w:val="baseline"/>
              <w:rPr>
                <w:rFonts w:ascii="Arial" w:hAnsi="Arial" w:cs="Arial"/>
                <w:sz w:val="22"/>
                <w:szCs w:val="22"/>
                <w:lang w:val="en-US"/>
              </w:rPr>
            </w:pPr>
            <w:r w:rsidRPr="00B951BC">
              <w:rPr>
                <w:rFonts w:ascii="Arial" w:hAnsi="Arial" w:cs="Arial"/>
                <w:sz w:val="22"/>
                <w:szCs w:val="22"/>
                <w:lang w:val="en-US"/>
              </w:rPr>
              <w:t xml:space="preserve">Ensure that learner numbers are </w:t>
            </w:r>
            <w:proofErr w:type="spellStart"/>
            <w:r w:rsidRPr="00B951BC">
              <w:rPr>
                <w:rFonts w:ascii="Arial" w:hAnsi="Arial" w:cs="Arial"/>
                <w:sz w:val="22"/>
                <w:szCs w:val="22"/>
                <w:lang w:val="en-US"/>
              </w:rPr>
              <w:t>maximised</w:t>
            </w:r>
            <w:proofErr w:type="spellEnd"/>
            <w:r w:rsidRPr="00B951BC">
              <w:rPr>
                <w:rFonts w:ascii="Arial" w:hAnsi="Arial" w:cs="Arial"/>
                <w:sz w:val="22"/>
                <w:szCs w:val="22"/>
                <w:lang w:val="en-US"/>
              </w:rPr>
              <w:t xml:space="preserve"> across the partnership and our colleges by identifying and implementing engagement activities.</w:t>
            </w:r>
          </w:p>
          <w:p w:rsidRPr="00B951BC" w:rsidR="0076785E" w:rsidP="000D0458" w:rsidRDefault="0076785E" w14:paraId="056BF38A" w14:textId="77777777">
            <w:pPr>
              <w:pStyle w:val="ListParagraph"/>
              <w:widowControl/>
              <w:numPr>
                <w:ilvl w:val="0"/>
                <w:numId w:val="43"/>
              </w:numPr>
              <w:spacing w:before="0"/>
              <w:rPr>
                <w:rFonts w:cs="Arial"/>
                <w:color w:val="auto"/>
                <w:sz w:val="22"/>
                <w:szCs w:val="22"/>
              </w:rPr>
            </w:pPr>
            <w:r w:rsidRPr="00B951BC">
              <w:rPr>
                <w:rFonts w:cs="Arial"/>
                <w:color w:val="auto"/>
                <w:sz w:val="22"/>
                <w:szCs w:val="22"/>
              </w:rPr>
              <w:t xml:space="preserve">To deliver exceptional promotional event experiences within schools, other </w:t>
            </w:r>
            <w:proofErr w:type="gramStart"/>
            <w:r w:rsidRPr="00B951BC">
              <w:rPr>
                <w:rFonts w:cs="Arial"/>
                <w:color w:val="auto"/>
                <w:sz w:val="22"/>
                <w:szCs w:val="22"/>
              </w:rPr>
              <w:t>colleges</w:t>
            </w:r>
            <w:proofErr w:type="gramEnd"/>
            <w:r w:rsidRPr="00B951BC">
              <w:rPr>
                <w:rFonts w:cs="Arial"/>
                <w:color w:val="auto"/>
                <w:sz w:val="22"/>
                <w:szCs w:val="22"/>
              </w:rPr>
              <w:t xml:space="preserve"> and the community. </w:t>
            </w:r>
          </w:p>
          <w:p w:rsidR="0076785E" w:rsidP="000D0458" w:rsidRDefault="003F2A11" w14:paraId="196AB6FF" w14:textId="2A93705B">
            <w:pPr>
              <w:pStyle w:val="ListParagraph"/>
              <w:widowControl/>
              <w:numPr>
                <w:ilvl w:val="0"/>
                <w:numId w:val="43"/>
              </w:numPr>
              <w:spacing w:before="0"/>
              <w:rPr>
                <w:rFonts w:cs="Arial"/>
                <w:color w:val="auto"/>
                <w:sz w:val="22"/>
                <w:szCs w:val="22"/>
              </w:rPr>
            </w:pPr>
            <w:r w:rsidRPr="00B951BC">
              <w:rPr>
                <w:rFonts w:cs="Arial"/>
                <w:color w:val="auto"/>
                <w:sz w:val="22"/>
                <w:szCs w:val="22"/>
              </w:rPr>
              <w:t>Support Recruitment Coordinator t</w:t>
            </w:r>
            <w:r w:rsidRPr="00B951BC" w:rsidR="0076785E">
              <w:rPr>
                <w:rFonts w:cs="Arial"/>
                <w:color w:val="auto"/>
                <w:sz w:val="22"/>
                <w:szCs w:val="22"/>
              </w:rPr>
              <w:t xml:space="preserve">o develop a strong school liaison offer developing interactive activities that excite, engage and result in conversion to application and/or enrolment. </w:t>
            </w:r>
          </w:p>
          <w:p w:rsidRPr="009A05EC" w:rsidR="000D0458" w:rsidP="000D0458" w:rsidRDefault="000D0458" w14:paraId="39AF04F8" w14:textId="77777777">
            <w:pPr>
              <w:pStyle w:val="ListParagraph"/>
              <w:widowControl/>
              <w:numPr>
                <w:ilvl w:val="0"/>
                <w:numId w:val="43"/>
              </w:numPr>
              <w:spacing w:before="0" w:after="120"/>
              <w:contextualSpacing w:val="0"/>
              <w:rPr>
                <w:color w:val="auto"/>
                <w:sz w:val="22"/>
              </w:rPr>
            </w:pPr>
            <w:r w:rsidRPr="009A05EC">
              <w:rPr>
                <w:color w:val="auto"/>
                <w:sz w:val="22"/>
              </w:rPr>
              <w:lastRenderedPageBreak/>
              <w:t xml:space="preserve">Take responsibility for delivery of recruitment targets from school and community groups. </w:t>
            </w:r>
          </w:p>
          <w:p w:rsidR="000D0458" w:rsidP="000D0458" w:rsidRDefault="000D0458" w14:paraId="754A2D0B" w14:textId="6CAEB08B">
            <w:pPr>
              <w:pStyle w:val="ListParagraph"/>
              <w:widowControl/>
              <w:numPr>
                <w:ilvl w:val="0"/>
                <w:numId w:val="43"/>
              </w:numPr>
              <w:spacing w:before="0" w:after="120"/>
              <w:contextualSpacing w:val="0"/>
              <w:rPr>
                <w:color w:val="auto"/>
                <w:sz w:val="22"/>
              </w:rPr>
            </w:pPr>
            <w:r w:rsidRPr="009A05EC">
              <w:rPr>
                <w:color w:val="auto"/>
                <w:sz w:val="22"/>
              </w:rPr>
              <w:t xml:space="preserve">To deliver communications that support events including promotion of events and post-event follow-up. </w:t>
            </w:r>
          </w:p>
          <w:p w:rsidR="000D0458" w:rsidP="000D0458" w:rsidRDefault="000D0458" w14:paraId="1946D5AC" w14:textId="47D3EDED">
            <w:pPr>
              <w:pStyle w:val="ListParagraph"/>
              <w:widowControl/>
              <w:numPr>
                <w:ilvl w:val="0"/>
                <w:numId w:val="43"/>
              </w:numPr>
              <w:spacing w:before="0" w:after="120"/>
              <w:contextualSpacing w:val="0"/>
              <w:rPr>
                <w:color w:val="auto"/>
                <w:sz w:val="22"/>
              </w:rPr>
            </w:pPr>
            <w:r w:rsidRPr="009A05EC">
              <w:rPr>
                <w:color w:val="auto"/>
                <w:sz w:val="22"/>
              </w:rPr>
              <w:t xml:space="preserve">Work with curriculum to develop innovative recruitment events that promote the college and curriculum area key messages and offer participants exceptional event experiences. </w:t>
            </w:r>
          </w:p>
          <w:p w:rsidR="000D0458" w:rsidP="000D0458" w:rsidRDefault="000D0458" w14:paraId="04B7C680" w14:textId="0435A719">
            <w:pPr>
              <w:pStyle w:val="ListParagraph"/>
              <w:widowControl/>
              <w:numPr>
                <w:ilvl w:val="0"/>
                <w:numId w:val="43"/>
              </w:numPr>
              <w:spacing w:before="0" w:after="120"/>
              <w:contextualSpacing w:val="0"/>
              <w:rPr>
                <w:color w:val="auto"/>
                <w:sz w:val="22"/>
              </w:rPr>
            </w:pPr>
            <w:r w:rsidRPr="009A05EC">
              <w:rPr>
                <w:color w:val="auto"/>
                <w:sz w:val="22"/>
              </w:rPr>
              <w:t xml:space="preserve">Identify gaps in the offer from schools, </w:t>
            </w:r>
            <w:proofErr w:type="gramStart"/>
            <w:r w:rsidRPr="009A05EC">
              <w:rPr>
                <w:color w:val="auto"/>
                <w:sz w:val="22"/>
              </w:rPr>
              <w:t>colleges</w:t>
            </w:r>
            <w:proofErr w:type="gramEnd"/>
            <w:r w:rsidRPr="009A05EC">
              <w:rPr>
                <w:color w:val="auto"/>
                <w:sz w:val="22"/>
              </w:rPr>
              <w:t xml:space="preserve"> and universities to deliver highly targeted interventions. </w:t>
            </w:r>
          </w:p>
          <w:p w:rsidRPr="000D0458" w:rsidR="0059457D" w:rsidP="000D0458" w:rsidRDefault="000D0458" w14:paraId="70DE6DBD" w14:textId="14747043">
            <w:pPr>
              <w:pStyle w:val="ListParagraph"/>
              <w:widowControl/>
              <w:numPr>
                <w:ilvl w:val="0"/>
                <w:numId w:val="43"/>
              </w:numPr>
              <w:spacing w:before="0" w:after="120"/>
              <w:contextualSpacing w:val="0"/>
              <w:jc w:val="both"/>
              <w:rPr>
                <w:color w:val="auto"/>
                <w:sz w:val="22"/>
              </w:rPr>
            </w:pPr>
            <w:r w:rsidRPr="009A05EC">
              <w:rPr>
                <w:color w:val="auto"/>
                <w:sz w:val="22"/>
              </w:rPr>
              <w:t xml:space="preserve">Champion the brand message, identity and manage its implementation </w:t>
            </w:r>
            <w:r>
              <w:rPr>
                <w:color w:val="auto"/>
                <w:sz w:val="22"/>
              </w:rPr>
              <w:t xml:space="preserve">externally. </w:t>
            </w:r>
          </w:p>
          <w:p w:rsidRPr="00B951BC" w:rsidR="0059457D" w:rsidP="0059457D" w:rsidRDefault="0059457D" w14:paraId="2CB41E30" w14:textId="77777777">
            <w:pPr>
              <w:widowControl/>
              <w:spacing w:before="0" w:after="120"/>
              <w:jc w:val="both"/>
              <w:rPr>
                <w:b/>
                <w:bCs/>
                <w:color w:val="auto"/>
                <w:sz w:val="22"/>
              </w:rPr>
            </w:pPr>
            <w:r w:rsidRPr="00B951BC">
              <w:rPr>
                <w:b/>
                <w:bCs/>
                <w:color w:val="auto"/>
                <w:sz w:val="22"/>
              </w:rPr>
              <w:t xml:space="preserve">Events Management </w:t>
            </w:r>
          </w:p>
          <w:p w:rsidR="008014DE" w:rsidP="000D0458" w:rsidRDefault="008014DE" w14:paraId="27502B04" w14:textId="5AB6D1B8">
            <w:pPr>
              <w:pStyle w:val="ListParagraph"/>
              <w:numPr>
                <w:ilvl w:val="0"/>
                <w:numId w:val="43"/>
              </w:numPr>
              <w:spacing w:before="0" w:after="240"/>
              <w:rPr>
                <w:color w:val="000000"/>
                <w:sz w:val="22"/>
              </w:rPr>
            </w:pPr>
            <w:r>
              <w:rPr>
                <w:color w:val="000000"/>
                <w:sz w:val="22"/>
              </w:rPr>
              <w:t>D</w:t>
            </w:r>
            <w:r w:rsidRPr="000C503A">
              <w:rPr>
                <w:color w:val="000000"/>
                <w:sz w:val="22"/>
              </w:rPr>
              <w:t>eliver</w:t>
            </w:r>
            <w:r>
              <w:rPr>
                <w:color w:val="000000"/>
                <w:sz w:val="22"/>
              </w:rPr>
              <w:t xml:space="preserve"> </w:t>
            </w:r>
            <w:r w:rsidRPr="000C503A">
              <w:rPr>
                <w:color w:val="000000"/>
                <w:sz w:val="22"/>
              </w:rPr>
              <w:t xml:space="preserve">high-quality event experiences both for the college and for external partners. </w:t>
            </w:r>
          </w:p>
          <w:p w:rsidRPr="001343FD" w:rsidR="008014DE" w:rsidP="000D0458" w:rsidRDefault="008014DE" w14:paraId="498EF54B" w14:textId="2D239963">
            <w:pPr>
              <w:pStyle w:val="ListParagraph"/>
              <w:widowControl/>
              <w:numPr>
                <w:ilvl w:val="0"/>
                <w:numId w:val="43"/>
              </w:numPr>
              <w:spacing w:before="0"/>
              <w:rPr>
                <w:rFonts w:cs="Arial"/>
                <w:color w:val="auto"/>
                <w:sz w:val="22"/>
                <w:szCs w:val="22"/>
              </w:rPr>
            </w:pPr>
            <w:r w:rsidRPr="009A26B9">
              <w:rPr>
                <w:rFonts w:cs="Arial"/>
                <w:color w:val="auto"/>
                <w:sz w:val="22"/>
                <w:szCs w:val="22"/>
              </w:rPr>
              <w:t xml:space="preserve">To </w:t>
            </w:r>
            <w:r>
              <w:rPr>
                <w:rFonts w:cs="Arial"/>
                <w:color w:val="auto"/>
                <w:sz w:val="22"/>
                <w:szCs w:val="22"/>
              </w:rPr>
              <w:t>support</w:t>
            </w:r>
            <w:r w:rsidRPr="009A26B9">
              <w:rPr>
                <w:rFonts w:cs="Arial"/>
                <w:color w:val="auto"/>
                <w:sz w:val="22"/>
                <w:szCs w:val="22"/>
              </w:rPr>
              <w:t xml:space="preserve"> Open Days and </w:t>
            </w:r>
            <w:r>
              <w:rPr>
                <w:rFonts w:cs="Arial"/>
                <w:color w:val="auto"/>
                <w:sz w:val="22"/>
                <w:szCs w:val="22"/>
              </w:rPr>
              <w:t>conversion</w:t>
            </w:r>
            <w:r w:rsidRPr="009A26B9">
              <w:rPr>
                <w:rFonts w:cs="Arial"/>
                <w:color w:val="auto"/>
                <w:sz w:val="22"/>
                <w:szCs w:val="22"/>
              </w:rPr>
              <w:t xml:space="preserve"> activities, planning new and innovative experiences to meet the needs of our students.</w:t>
            </w:r>
          </w:p>
          <w:p w:rsidR="008014DE" w:rsidP="000D0458" w:rsidRDefault="008014DE" w14:paraId="0C652AF8" w14:textId="77777777">
            <w:pPr>
              <w:pStyle w:val="ListParagraph"/>
              <w:widowControl/>
              <w:numPr>
                <w:ilvl w:val="0"/>
                <w:numId w:val="43"/>
              </w:numPr>
              <w:spacing w:before="0"/>
              <w:rPr>
                <w:rFonts w:cs="Arial"/>
                <w:color w:val="auto"/>
                <w:sz w:val="22"/>
                <w:szCs w:val="22"/>
              </w:rPr>
            </w:pPr>
            <w:r w:rsidRPr="009A26B9">
              <w:rPr>
                <w:rFonts w:cs="Arial"/>
                <w:color w:val="auto"/>
                <w:sz w:val="22"/>
                <w:szCs w:val="22"/>
              </w:rPr>
              <w:t xml:space="preserve">Support the delivery of all college corporate events and the college’s commercial hire clients. </w:t>
            </w:r>
          </w:p>
          <w:p w:rsidRPr="001609A6" w:rsidR="008014DE" w:rsidP="000D0458" w:rsidRDefault="001609A6" w14:paraId="723D68F0" w14:textId="500535E4">
            <w:pPr>
              <w:pStyle w:val="ListParagraph"/>
              <w:widowControl/>
              <w:numPr>
                <w:ilvl w:val="0"/>
                <w:numId w:val="43"/>
              </w:numPr>
              <w:spacing w:before="0"/>
              <w:rPr>
                <w:rFonts w:cs="Arial"/>
                <w:color w:val="auto"/>
                <w:sz w:val="22"/>
                <w:szCs w:val="22"/>
              </w:rPr>
            </w:pPr>
            <w:r>
              <w:rPr>
                <w:rFonts w:cs="Arial"/>
                <w:color w:val="auto"/>
                <w:sz w:val="22"/>
                <w:szCs w:val="22"/>
              </w:rPr>
              <w:t>Support the delivery of</w:t>
            </w:r>
            <w:r w:rsidRPr="008014DE">
              <w:rPr>
                <w:rFonts w:cs="Arial"/>
                <w:color w:val="auto"/>
                <w:sz w:val="22"/>
                <w:szCs w:val="22"/>
              </w:rPr>
              <w:t xml:space="preserve"> annual events calendar of activities that students can engage in college activities, including </w:t>
            </w:r>
            <w:r w:rsidRPr="001609A6" w:rsidR="008014DE">
              <w:rPr>
                <w:rFonts w:cs="Arial"/>
                <w:color w:val="auto"/>
                <w:sz w:val="22"/>
                <w:szCs w:val="22"/>
              </w:rPr>
              <w:t>taster events</w:t>
            </w:r>
            <w:r w:rsidRPr="001609A6">
              <w:rPr>
                <w:rFonts w:cs="Arial"/>
                <w:color w:val="auto"/>
                <w:sz w:val="22"/>
                <w:szCs w:val="22"/>
              </w:rPr>
              <w:t xml:space="preserve">, </w:t>
            </w:r>
            <w:r w:rsidRPr="001609A6" w:rsidR="008014DE">
              <w:rPr>
                <w:rFonts w:cs="Arial"/>
                <w:color w:val="auto"/>
                <w:sz w:val="22"/>
                <w:szCs w:val="22"/>
              </w:rPr>
              <w:t>open events</w:t>
            </w:r>
            <w:r w:rsidRPr="001609A6">
              <w:rPr>
                <w:rFonts w:cs="Arial"/>
                <w:color w:val="auto"/>
                <w:sz w:val="22"/>
                <w:szCs w:val="22"/>
              </w:rPr>
              <w:t xml:space="preserve">, </w:t>
            </w:r>
            <w:proofErr w:type="gramStart"/>
            <w:r w:rsidRPr="001609A6">
              <w:rPr>
                <w:rFonts w:cs="Arial"/>
                <w:color w:val="auto"/>
                <w:sz w:val="22"/>
                <w:szCs w:val="22"/>
              </w:rPr>
              <w:t>masterclasses</w:t>
            </w:r>
            <w:proofErr w:type="gramEnd"/>
            <w:r w:rsidRPr="001609A6">
              <w:rPr>
                <w:rFonts w:cs="Arial"/>
                <w:color w:val="auto"/>
                <w:sz w:val="22"/>
                <w:szCs w:val="22"/>
              </w:rPr>
              <w:t xml:space="preserve"> and workshops.  </w:t>
            </w:r>
            <w:r>
              <w:rPr>
                <w:rFonts w:cs="Arial"/>
                <w:color w:val="auto"/>
                <w:sz w:val="22"/>
                <w:szCs w:val="22"/>
              </w:rPr>
              <w:br/>
            </w:r>
          </w:p>
          <w:p w:rsidRPr="001609A6" w:rsidR="0059457D" w:rsidP="0059457D" w:rsidRDefault="0059457D" w14:paraId="719CFF49" w14:textId="77777777">
            <w:pPr>
              <w:widowControl/>
              <w:spacing w:before="0" w:after="120"/>
              <w:jc w:val="both"/>
              <w:rPr>
                <w:b/>
                <w:bCs/>
                <w:color w:val="auto"/>
                <w:sz w:val="22"/>
              </w:rPr>
            </w:pPr>
            <w:r w:rsidRPr="001609A6">
              <w:rPr>
                <w:b/>
                <w:bCs/>
                <w:color w:val="auto"/>
                <w:sz w:val="22"/>
              </w:rPr>
              <w:t xml:space="preserve">Stakeholder Management </w:t>
            </w:r>
          </w:p>
          <w:p w:rsidRPr="00E501BE" w:rsidR="001823FA" w:rsidP="000D0458" w:rsidRDefault="00DF7FED" w14:paraId="5DF25D5B" w14:textId="121C9025">
            <w:pPr>
              <w:pStyle w:val="ListParagraph"/>
              <w:numPr>
                <w:ilvl w:val="0"/>
                <w:numId w:val="43"/>
              </w:numPr>
              <w:spacing w:before="0" w:after="120"/>
              <w:rPr>
                <w:rFonts w:cs="Arial"/>
                <w:b/>
                <w:bCs/>
                <w:color w:val="auto"/>
                <w:sz w:val="22"/>
                <w:szCs w:val="22"/>
              </w:rPr>
            </w:pPr>
            <w:r w:rsidRPr="00351E9B">
              <w:rPr>
                <w:rFonts w:cs="Arial"/>
                <w:color w:val="auto"/>
                <w:sz w:val="22"/>
                <w:szCs w:val="22"/>
              </w:rPr>
              <w:t xml:space="preserve">Work collaboratively with internal stakeholders to ensure </w:t>
            </w:r>
            <w:r>
              <w:rPr>
                <w:rFonts w:cs="Arial"/>
                <w:color w:val="auto"/>
                <w:sz w:val="22"/>
                <w:szCs w:val="22"/>
              </w:rPr>
              <w:t xml:space="preserve">recruitment and events activities are integrated and consistent. </w:t>
            </w:r>
          </w:p>
          <w:p w:rsidRPr="001823FA" w:rsidR="001823FA" w:rsidP="001823FA" w:rsidRDefault="0059457D" w14:paraId="36D13701" w14:textId="324E58EA">
            <w:pPr>
              <w:pStyle w:val="paragraph"/>
              <w:spacing w:before="0" w:beforeAutospacing="0" w:after="120" w:afterAutospacing="0"/>
              <w:jc w:val="both"/>
              <w:textAlignment w:val="baseline"/>
              <w:rPr>
                <w:rFonts w:ascii="Arial" w:hAnsi="Arial" w:cs="Arial"/>
                <w:sz w:val="22"/>
                <w:szCs w:val="22"/>
                <w:lang w:val="en-US"/>
              </w:rPr>
            </w:pPr>
            <w:r w:rsidRPr="001823FA">
              <w:rPr>
                <w:rFonts w:ascii="Arial" w:hAnsi="Arial" w:cs="Arial"/>
                <w:b/>
                <w:bCs/>
                <w:sz w:val="22"/>
              </w:rPr>
              <w:t xml:space="preserve">Reporting </w:t>
            </w:r>
          </w:p>
          <w:p w:rsidR="001823FA" w:rsidP="000D0458" w:rsidRDefault="001823FA" w14:paraId="70644D2C" w14:textId="087BF591">
            <w:pPr>
              <w:pStyle w:val="paragraph"/>
              <w:numPr>
                <w:ilvl w:val="0"/>
                <w:numId w:val="43"/>
              </w:numPr>
              <w:spacing w:before="0" w:beforeAutospacing="0" w:after="120" w:afterAutospacing="0"/>
              <w:jc w:val="both"/>
              <w:textAlignment w:val="baseline"/>
              <w:rPr>
                <w:rFonts w:ascii="Arial" w:hAnsi="Arial" w:cs="Arial"/>
                <w:sz w:val="22"/>
                <w:szCs w:val="22"/>
                <w:lang w:val="en-US"/>
              </w:rPr>
            </w:pPr>
            <w:r w:rsidRPr="009A26B9">
              <w:rPr>
                <w:rFonts w:ascii="Arial" w:hAnsi="Arial" w:cs="Arial"/>
                <w:sz w:val="22"/>
                <w:szCs w:val="22"/>
                <w:lang w:val="en-US"/>
              </w:rPr>
              <w:t>Monitor the quality and effectiveness of engagement activities and recruitment events, working with</w:t>
            </w:r>
            <w:r>
              <w:rPr>
                <w:rFonts w:ascii="Arial" w:hAnsi="Arial" w:cs="Arial"/>
                <w:sz w:val="22"/>
                <w:szCs w:val="22"/>
                <w:lang w:val="en-US"/>
              </w:rPr>
              <w:t xml:space="preserve"> Recruitment Coordinator </w:t>
            </w:r>
            <w:r w:rsidRPr="009A26B9">
              <w:rPr>
                <w:rFonts w:ascii="Arial" w:hAnsi="Arial" w:cs="Arial"/>
                <w:sz w:val="22"/>
                <w:szCs w:val="22"/>
                <w:lang w:val="en-US"/>
              </w:rPr>
              <w:t>to implement improvement plans and drive participation.</w:t>
            </w:r>
          </w:p>
          <w:p w:rsidRPr="00BA2A53" w:rsidR="001823FA" w:rsidP="000D0458" w:rsidRDefault="00FF66E6" w14:paraId="52F192AF" w14:textId="4EFC829C">
            <w:pPr>
              <w:pStyle w:val="ListParagraph"/>
              <w:widowControl/>
              <w:numPr>
                <w:ilvl w:val="0"/>
                <w:numId w:val="43"/>
              </w:numPr>
              <w:spacing w:before="0"/>
              <w:rPr>
                <w:rFonts w:cs="Arial"/>
                <w:color w:val="auto"/>
                <w:sz w:val="22"/>
                <w:szCs w:val="22"/>
              </w:rPr>
            </w:pPr>
            <w:r>
              <w:rPr>
                <w:rFonts w:cs="Arial"/>
                <w:color w:val="auto"/>
                <w:sz w:val="22"/>
                <w:szCs w:val="22"/>
              </w:rPr>
              <w:t xml:space="preserve">Monitor and report against </w:t>
            </w:r>
            <w:r w:rsidRPr="009A26B9" w:rsidR="001823FA">
              <w:rPr>
                <w:rFonts w:cs="Arial"/>
                <w:color w:val="auto"/>
                <w:sz w:val="22"/>
                <w:szCs w:val="22"/>
              </w:rPr>
              <w:t>targets</w:t>
            </w:r>
            <w:r w:rsidR="001823FA">
              <w:rPr>
                <w:rFonts w:cs="Arial"/>
                <w:color w:val="auto"/>
                <w:sz w:val="22"/>
                <w:szCs w:val="22"/>
              </w:rPr>
              <w:t xml:space="preserve"> and benchmarks for recruitment and engagement activity (leads, </w:t>
            </w:r>
            <w:r w:rsidRPr="009A26B9" w:rsidR="001823FA">
              <w:rPr>
                <w:rFonts w:cs="Arial"/>
                <w:color w:val="auto"/>
                <w:sz w:val="22"/>
                <w:szCs w:val="22"/>
              </w:rPr>
              <w:t xml:space="preserve">feeder </w:t>
            </w:r>
            <w:proofErr w:type="gramStart"/>
            <w:r w:rsidRPr="009A26B9" w:rsidR="001823FA">
              <w:rPr>
                <w:rFonts w:cs="Arial"/>
                <w:color w:val="auto"/>
                <w:sz w:val="22"/>
                <w:szCs w:val="22"/>
              </w:rPr>
              <w:t>schools</w:t>
            </w:r>
            <w:proofErr w:type="gramEnd"/>
            <w:r w:rsidR="001823FA">
              <w:rPr>
                <w:rFonts w:cs="Arial"/>
                <w:color w:val="auto"/>
                <w:sz w:val="22"/>
                <w:szCs w:val="22"/>
              </w:rPr>
              <w:t xml:space="preserve"> analysis etc) to evidence ROI. </w:t>
            </w:r>
          </w:p>
          <w:p w:rsidRPr="00E43891" w:rsidR="001823FA" w:rsidP="000D0458" w:rsidRDefault="001823FA" w14:paraId="18952D9A" w14:textId="77777777">
            <w:pPr>
              <w:pStyle w:val="ListParagraph"/>
              <w:widowControl/>
              <w:numPr>
                <w:ilvl w:val="0"/>
                <w:numId w:val="43"/>
              </w:numPr>
              <w:spacing w:before="0"/>
              <w:rPr>
                <w:rFonts w:cs="Arial"/>
                <w:color w:val="auto"/>
                <w:sz w:val="22"/>
                <w:szCs w:val="22"/>
              </w:rPr>
            </w:pPr>
            <w:r w:rsidRPr="009A26B9">
              <w:rPr>
                <w:rFonts w:cs="Arial"/>
                <w:color w:val="auto"/>
                <w:sz w:val="22"/>
                <w:szCs w:val="22"/>
              </w:rPr>
              <w:t xml:space="preserve">To gather feedback and analyse data to proactively improve the performance of all engagement experiences across </w:t>
            </w:r>
            <w:r>
              <w:rPr>
                <w:rFonts w:cs="Arial"/>
                <w:color w:val="auto"/>
                <w:sz w:val="22"/>
                <w:szCs w:val="22"/>
              </w:rPr>
              <w:t>the</w:t>
            </w:r>
            <w:r w:rsidRPr="009A26B9">
              <w:rPr>
                <w:rFonts w:cs="Arial"/>
                <w:color w:val="auto"/>
                <w:sz w:val="22"/>
                <w:szCs w:val="22"/>
              </w:rPr>
              <w:t xml:space="preserve"> team. </w:t>
            </w:r>
          </w:p>
          <w:p w:rsidR="001823FA" w:rsidP="000D0458" w:rsidRDefault="001823FA" w14:paraId="2E03213F" w14:textId="77777777">
            <w:pPr>
              <w:pStyle w:val="ListParagraph"/>
              <w:widowControl/>
              <w:numPr>
                <w:ilvl w:val="0"/>
                <w:numId w:val="43"/>
              </w:numPr>
              <w:spacing w:before="0"/>
              <w:rPr>
                <w:rFonts w:cs="Arial"/>
                <w:color w:val="auto"/>
                <w:sz w:val="22"/>
                <w:szCs w:val="22"/>
              </w:rPr>
            </w:pPr>
            <w:r w:rsidRPr="00BC3B3B">
              <w:rPr>
                <w:rFonts w:cs="Arial"/>
                <w:color w:val="auto"/>
                <w:sz w:val="22"/>
                <w:szCs w:val="22"/>
              </w:rPr>
              <w:t>To deliver on performance indicators including application generation and conversion</w:t>
            </w:r>
            <w:r>
              <w:rPr>
                <w:rFonts w:cs="Arial"/>
                <w:color w:val="auto"/>
                <w:sz w:val="22"/>
                <w:szCs w:val="22"/>
              </w:rPr>
              <w:t>.</w:t>
            </w:r>
          </w:p>
          <w:p w:rsidR="0059457D" w:rsidP="0059457D" w:rsidRDefault="0059457D" w14:paraId="4643C2A5" w14:textId="77777777">
            <w:pPr>
              <w:widowControl/>
              <w:spacing w:before="0" w:after="120"/>
              <w:jc w:val="both"/>
              <w:rPr>
                <w:color w:val="auto"/>
                <w:sz w:val="22"/>
              </w:rPr>
            </w:pPr>
          </w:p>
          <w:p w:rsidRPr="00FF66E6" w:rsidR="00D45AF3" w:rsidP="0059457D" w:rsidRDefault="0059457D" w14:paraId="612B6449" w14:textId="73DCB6EB">
            <w:pPr>
              <w:widowControl/>
              <w:spacing w:before="0" w:after="120"/>
              <w:jc w:val="both"/>
              <w:rPr>
                <w:b/>
                <w:bCs/>
                <w:color w:val="auto"/>
                <w:sz w:val="22"/>
              </w:rPr>
            </w:pPr>
            <w:r w:rsidRPr="00FF66E6">
              <w:rPr>
                <w:b/>
                <w:bCs/>
                <w:color w:val="auto"/>
                <w:sz w:val="22"/>
              </w:rPr>
              <w:t>Data Capture</w:t>
            </w:r>
            <w:r w:rsidRPr="00FF66E6" w:rsidR="00C93711">
              <w:rPr>
                <w:b/>
                <w:bCs/>
                <w:color w:val="auto"/>
                <w:sz w:val="22"/>
              </w:rPr>
              <w:t xml:space="preserve"> </w:t>
            </w:r>
          </w:p>
          <w:p w:rsidR="005D2C1A" w:rsidP="000D0458" w:rsidRDefault="00C7228A" w14:paraId="17CC9F69" w14:textId="77777777">
            <w:pPr>
              <w:pStyle w:val="ListParagraph"/>
              <w:widowControl/>
              <w:numPr>
                <w:ilvl w:val="0"/>
                <w:numId w:val="43"/>
              </w:numPr>
              <w:spacing w:before="0"/>
              <w:rPr>
                <w:rFonts w:cs="Arial"/>
                <w:color w:val="auto"/>
                <w:sz w:val="22"/>
                <w:szCs w:val="22"/>
              </w:rPr>
            </w:pPr>
            <w:r w:rsidRPr="00BC3B3B">
              <w:rPr>
                <w:rFonts w:cs="Arial"/>
                <w:color w:val="auto"/>
                <w:sz w:val="22"/>
                <w:szCs w:val="22"/>
              </w:rPr>
              <w:t xml:space="preserve">Ensure data collection is maximised </w:t>
            </w:r>
            <w:r w:rsidR="004614F3">
              <w:rPr>
                <w:rFonts w:cs="Arial"/>
                <w:color w:val="auto"/>
                <w:sz w:val="22"/>
                <w:szCs w:val="22"/>
              </w:rPr>
              <w:t xml:space="preserve">across all recruitment activities. </w:t>
            </w:r>
          </w:p>
          <w:p w:rsidRPr="005D2C1A" w:rsidR="002D1B20" w:rsidP="000D0458" w:rsidRDefault="005D2C1A" w14:paraId="62CFFE0E" w14:textId="11B5833F">
            <w:pPr>
              <w:pStyle w:val="ListParagraph"/>
              <w:widowControl/>
              <w:numPr>
                <w:ilvl w:val="0"/>
                <w:numId w:val="43"/>
              </w:numPr>
              <w:spacing w:before="0"/>
              <w:rPr>
                <w:rFonts w:cs="Arial"/>
                <w:color w:val="auto"/>
                <w:sz w:val="22"/>
                <w:szCs w:val="22"/>
              </w:rPr>
            </w:pPr>
            <w:r w:rsidRPr="009A26B9">
              <w:rPr>
                <w:rFonts w:cs="Arial"/>
                <w:color w:val="auto"/>
                <w:sz w:val="22"/>
                <w:szCs w:val="22"/>
              </w:rPr>
              <w:t xml:space="preserve">To collect data from potential learners and partners, using the college’s CRM systems to store and interrogate this information for follow-up communications and reporting. </w:t>
            </w:r>
            <w:r w:rsidRPr="005D2C1A" w:rsidR="00C7228A">
              <w:rPr>
                <w:rFonts w:cs="Arial"/>
                <w:color w:val="auto"/>
                <w:sz w:val="22"/>
                <w:szCs w:val="22"/>
              </w:rPr>
              <w:br/>
            </w:r>
          </w:p>
          <w:p w:rsidRPr="004614F3" w:rsidR="002D1B20" w:rsidP="0059457D" w:rsidRDefault="002D1B20" w14:paraId="50CE4632" w14:textId="77293409">
            <w:pPr>
              <w:widowControl/>
              <w:spacing w:before="0" w:after="120"/>
              <w:jc w:val="both"/>
              <w:rPr>
                <w:b/>
                <w:bCs/>
                <w:color w:val="auto"/>
                <w:sz w:val="22"/>
              </w:rPr>
            </w:pPr>
            <w:r w:rsidRPr="004614F3">
              <w:rPr>
                <w:b/>
                <w:bCs/>
                <w:color w:val="auto"/>
                <w:sz w:val="22"/>
              </w:rPr>
              <w:t xml:space="preserve">Social Media </w:t>
            </w:r>
          </w:p>
          <w:p w:rsidRPr="005227E2" w:rsidR="002D1B20" w:rsidP="000D0458" w:rsidRDefault="005227E2" w14:paraId="02BE2FEA" w14:textId="715CD770">
            <w:pPr>
              <w:pStyle w:val="ListParagraph"/>
              <w:widowControl/>
              <w:numPr>
                <w:ilvl w:val="0"/>
                <w:numId w:val="43"/>
              </w:numPr>
              <w:spacing w:before="0" w:after="120"/>
              <w:rPr>
                <w:color w:val="auto"/>
                <w:sz w:val="22"/>
              </w:rPr>
            </w:pPr>
            <w:r>
              <w:rPr>
                <w:color w:val="auto"/>
                <w:sz w:val="22"/>
              </w:rPr>
              <w:t>To act</w:t>
            </w:r>
            <w:r w:rsidR="007C1DDC">
              <w:rPr>
                <w:color w:val="auto"/>
                <w:sz w:val="22"/>
              </w:rPr>
              <w:t>ively</w:t>
            </w:r>
            <w:r>
              <w:rPr>
                <w:color w:val="auto"/>
                <w:sz w:val="22"/>
              </w:rPr>
              <w:t xml:space="preserve"> use social media channels to </w:t>
            </w:r>
            <w:r w:rsidR="004A2472">
              <w:rPr>
                <w:color w:val="auto"/>
                <w:sz w:val="22"/>
              </w:rPr>
              <w:t xml:space="preserve">showcase </w:t>
            </w:r>
            <w:r w:rsidR="004A2472">
              <w:rPr>
                <w:rFonts w:cs="Arial"/>
                <w:color w:val="auto"/>
                <w:sz w:val="22"/>
                <w:szCs w:val="22"/>
              </w:rPr>
              <w:t>external</w:t>
            </w:r>
            <w:r w:rsidR="00CD4BBF">
              <w:rPr>
                <w:rFonts w:cs="Arial"/>
                <w:color w:val="auto"/>
                <w:sz w:val="22"/>
                <w:szCs w:val="22"/>
              </w:rPr>
              <w:t xml:space="preserve"> engagements and promote </w:t>
            </w:r>
            <w:r w:rsidRPr="00BC3B3B" w:rsidR="00CD4BBF">
              <w:rPr>
                <w:rFonts w:cs="Arial"/>
                <w:color w:val="auto"/>
                <w:sz w:val="22"/>
                <w:szCs w:val="22"/>
              </w:rPr>
              <w:t>recruitment activities</w:t>
            </w:r>
            <w:r w:rsidR="00CD4BBF">
              <w:rPr>
                <w:rFonts w:cs="Arial"/>
                <w:color w:val="auto"/>
                <w:sz w:val="22"/>
                <w:szCs w:val="22"/>
              </w:rPr>
              <w:t xml:space="preserve"> to Schools and Community groups.</w:t>
            </w:r>
            <w:r w:rsidR="00CD4BBF">
              <w:rPr>
                <w:rFonts w:cs="Arial"/>
                <w:color w:val="auto"/>
                <w:sz w:val="22"/>
                <w:szCs w:val="22"/>
              </w:rPr>
              <w:br/>
            </w:r>
          </w:p>
          <w:p w:rsidR="00D45AF3" w:rsidP="0059457D" w:rsidRDefault="002D1B20" w14:paraId="6D104507" w14:textId="478967F1">
            <w:pPr>
              <w:widowControl/>
              <w:spacing w:before="0" w:after="120"/>
              <w:jc w:val="both"/>
              <w:rPr>
                <w:b/>
                <w:bCs/>
                <w:color w:val="auto"/>
                <w:sz w:val="22"/>
              </w:rPr>
            </w:pPr>
            <w:r w:rsidRPr="00CD4BBF">
              <w:rPr>
                <w:b/>
                <w:bCs/>
                <w:color w:val="auto"/>
                <w:sz w:val="22"/>
              </w:rPr>
              <w:t>Fi</w:t>
            </w:r>
            <w:r w:rsidRPr="00CD4BBF" w:rsidR="004132A7">
              <w:rPr>
                <w:b/>
                <w:bCs/>
                <w:color w:val="auto"/>
                <w:sz w:val="22"/>
              </w:rPr>
              <w:t xml:space="preserve">nancial Management </w:t>
            </w:r>
          </w:p>
          <w:p w:rsidRPr="007C2673" w:rsidR="004132A7" w:rsidP="000D0458" w:rsidRDefault="007C2673" w14:paraId="5D11E31D" w14:textId="1FAF0A93">
            <w:pPr>
              <w:pStyle w:val="paragraph"/>
              <w:numPr>
                <w:ilvl w:val="0"/>
                <w:numId w:val="43"/>
              </w:numPr>
              <w:spacing w:before="0" w:beforeAutospacing="0" w:after="120" w:afterAutospacing="0"/>
              <w:textAlignment w:val="baseline"/>
              <w:rPr>
                <w:rFonts w:ascii="Arial" w:hAnsi="Arial" w:cs="Arial"/>
                <w:sz w:val="22"/>
                <w:szCs w:val="22"/>
                <w:lang w:val="en-US"/>
              </w:rPr>
            </w:pPr>
            <w:r>
              <w:rPr>
                <w:rFonts w:ascii="Arial" w:hAnsi="Arial" w:cs="Arial"/>
                <w:sz w:val="22"/>
                <w:szCs w:val="22"/>
              </w:rPr>
              <w:t xml:space="preserve">Follow financial policies and procedures.  </w:t>
            </w:r>
            <w:r w:rsidRPr="009A26B9">
              <w:rPr>
                <w:rFonts w:ascii="Arial" w:hAnsi="Arial" w:cs="Arial"/>
                <w:sz w:val="22"/>
                <w:szCs w:val="22"/>
              </w:rPr>
              <w:t xml:space="preserve"> </w:t>
            </w:r>
            <w:r>
              <w:rPr>
                <w:rFonts w:ascii="Arial" w:hAnsi="Arial" w:cs="Arial"/>
                <w:sz w:val="22"/>
                <w:szCs w:val="22"/>
              </w:rPr>
              <w:br/>
            </w:r>
          </w:p>
          <w:p w:rsidRPr="004C7E67" w:rsidR="004132A7" w:rsidP="0059457D" w:rsidRDefault="004132A7" w14:paraId="26370DB5" w14:textId="30033766">
            <w:pPr>
              <w:widowControl/>
              <w:spacing w:before="0" w:after="120"/>
              <w:jc w:val="both"/>
              <w:rPr>
                <w:b/>
                <w:bCs/>
                <w:color w:val="auto"/>
                <w:sz w:val="22"/>
              </w:rPr>
            </w:pPr>
            <w:r w:rsidRPr="004C7E67">
              <w:rPr>
                <w:b/>
                <w:bCs/>
                <w:color w:val="auto"/>
                <w:sz w:val="22"/>
              </w:rPr>
              <w:lastRenderedPageBreak/>
              <w:t xml:space="preserve">Integrated planning </w:t>
            </w:r>
          </w:p>
          <w:p w:rsidRPr="004C7E67" w:rsidR="004132A7" w:rsidP="000D0458" w:rsidRDefault="007C2673" w14:paraId="412AB188" w14:textId="7A1F29A0">
            <w:pPr>
              <w:pStyle w:val="ListParagraph"/>
              <w:widowControl/>
              <w:numPr>
                <w:ilvl w:val="0"/>
                <w:numId w:val="43"/>
              </w:numPr>
              <w:spacing w:before="0" w:after="120"/>
              <w:jc w:val="both"/>
              <w:rPr>
                <w:color w:val="auto"/>
                <w:sz w:val="22"/>
              </w:rPr>
            </w:pPr>
            <w:r>
              <w:rPr>
                <w:color w:val="auto"/>
                <w:sz w:val="22"/>
              </w:rPr>
              <w:t>To work collaboratively with the wider Marketing and Engagement Department</w:t>
            </w:r>
            <w:r w:rsidR="00541CFC">
              <w:rPr>
                <w:color w:val="auto"/>
                <w:sz w:val="22"/>
              </w:rPr>
              <w:t xml:space="preserve"> t</w:t>
            </w:r>
            <w:r w:rsidR="004C7E67">
              <w:rPr>
                <w:color w:val="auto"/>
                <w:sz w:val="22"/>
              </w:rPr>
              <w:t>o</w:t>
            </w:r>
            <w:r w:rsidR="00541CFC">
              <w:rPr>
                <w:color w:val="auto"/>
                <w:sz w:val="22"/>
              </w:rPr>
              <w:t xml:space="preserve"> </w:t>
            </w:r>
            <w:r w:rsidR="004C7E67">
              <w:rPr>
                <w:color w:val="auto"/>
                <w:sz w:val="22"/>
              </w:rPr>
              <w:t>ensure</w:t>
            </w:r>
            <w:r w:rsidR="00541CFC">
              <w:rPr>
                <w:color w:val="auto"/>
                <w:sz w:val="22"/>
              </w:rPr>
              <w:t xml:space="preserve"> recruitment </w:t>
            </w:r>
            <w:r w:rsidR="004C7E67">
              <w:rPr>
                <w:color w:val="auto"/>
                <w:sz w:val="22"/>
              </w:rPr>
              <w:t>activities</w:t>
            </w:r>
            <w:r w:rsidR="000F0E39">
              <w:rPr>
                <w:color w:val="auto"/>
                <w:sz w:val="22"/>
              </w:rPr>
              <w:t xml:space="preserve"> are</w:t>
            </w:r>
            <w:r w:rsidR="00541CFC">
              <w:rPr>
                <w:color w:val="auto"/>
                <w:sz w:val="22"/>
              </w:rPr>
              <w:t xml:space="preserve"> </w:t>
            </w:r>
            <w:r w:rsidR="004C7E67">
              <w:rPr>
                <w:color w:val="auto"/>
                <w:sz w:val="22"/>
              </w:rPr>
              <w:t xml:space="preserve">integrated within the wider </w:t>
            </w:r>
            <w:r w:rsidR="00541CFC">
              <w:rPr>
                <w:color w:val="auto"/>
                <w:sz w:val="22"/>
              </w:rPr>
              <w:t>campaign strategy</w:t>
            </w:r>
            <w:r w:rsidR="004C7E67">
              <w:rPr>
                <w:color w:val="auto"/>
                <w:sz w:val="22"/>
              </w:rPr>
              <w:t>.</w:t>
            </w:r>
            <w:r>
              <w:rPr>
                <w:color w:val="auto"/>
                <w:sz w:val="22"/>
              </w:rPr>
              <w:t xml:space="preserve"> </w:t>
            </w:r>
          </w:p>
          <w:p w:rsidRPr="004C7E67" w:rsidR="004132A7" w:rsidP="0059457D" w:rsidRDefault="004132A7" w14:paraId="24479D1C" w14:textId="75624F20">
            <w:pPr>
              <w:widowControl/>
              <w:spacing w:before="0" w:after="120"/>
              <w:jc w:val="both"/>
              <w:rPr>
                <w:b/>
                <w:bCs/>
                <w:color w:val="auto"/>
                <w:sz w:val="22"/>
              </w:rPr>
            </w:pPr>
            <w:r w:rsidRPr="004C7E67">
              <w:rPr>
                <w:b/>
                <w:bCs/>
                <w:color w:val="auto"/>
                <w:sz w:val="22"/>
              </w:rPr>
              <w:t xml:space="preserve">Project Management </w:t>
            </w:r>
          </w:p>
          <w:p w:rsidRPr="00FB65C1" w:rsidR="004824A1" w:rsidP="00FB65C1" w:rsidRDefault="00172CE6" w14:paraId="109DEB4F" w14:textId="11C1CF96">
            <w:pPr>
              <w:pStyle w:val="ListParagraph"/>
              <w:widowControl/>
              <w:numPr>
                <w:ilvl w:val="0"/>
                <w:numId w:val="43"/>
              </w:numPr>
              <w:spacing w:before="0" w:after="120"/>
              <w:jc w:val="both"/>
              <w:rPr>
                <w:color w:val="auto"/>
                <w:sz w:val="22"/>
              </w:rPr>
            </w:pPr>
            <w:r w:rsidRPr="004824A1">
              <w:rPr>
                <w:rFonts w:cs="Arial"/>
                <w:color w:val="auto"/>
                <w:sz w:val="22"/>
                <w:szCs w:val="22"/>
              </w:rPr>
              <w:t xml:space="preserve">To support cross group and Department projects relevant to the role. </w:t>
            </w:r>
          </w:p>
          <w:p w:rsidR="00C93711" w:rsidP="004824A1" w:rsidRDefault="00C93711" w14:paraId="32C317CC" w14:textId="625A3378">
            <w:pPr>
              <w:widowControl/>
              <w:spacing w:before="0" w:after="120"/>
              <w:jc w:val="both"/>
              <w:rPr>
                <w:b/>
                <w:bCs/>
                <w:color w:val="auto"/>
                <w:sz w:val="22"/>
              </w:rPr>
            </w:pPr>
            <w:r w:rsidRPr="00215D37">
              <w:rPr>
                <w:b/>
                <w:bCs/>
                <w:color w:val="auto"/>
                <w:sz w:val="22"/>
              </w:rPr>
              <w:t xml:space="preserve">Sales support materials </w:t>
            </w:r>
          </w:p>
          <w:p w:rsidR="004A2472" w:rsidP="000D0458" w:rsidRDefault="004A2472" w14:paraId="6698BDCC" w14:textId="03916E76">
            <w:pPr>
              <w:pStyle w:val="ListParagraph"/>
              <w:widowControl w:val="1"/>
              <w:numPr>
                <w:ilvl w:val="0"/>
                <w:numId w:val="43"/>
              </w:numPr>
              <w:spacing w:before="0"/>
              <w:rPr>
                <w:rFonts w:cs="Arial"/>
                <w:color w:val="auto"/>
                <w:sz w:val="22"/>
                <w:szCs w:val="22"/>
              </w:rPr>
            </w:pPr>
            <w:r w:rsidRPr="5B59E9BE" w:rsidR="6C4672C3">
              <w:rPr>
                <w:rFonts w:cs="Arial"/>
                <w:color w:val="auto"/>
                <w:sz w:val="22"/>
                <w:szCs w:val="22"/>
              </w:rPr>
              <w:t xml:space="preserve">To work </w:t>
            </w:r>
            <w:r w:rsidRPr="5B59E9BE" w:rsidR="658AF463">
              <w:rPr>
                <w:rFonts w:cs="Arial"/>
                <w:color w:val="auto"/>
                <w:sz w:val="22"/>
                <w:szCs w:val="22"/>
              </w:rPr>
              <w:t xml:space="preserve">collaboratively with Recruitment </w:t>
            </w:r>
            <w:r w:rsidRPr="5B59E9BE" w:rsidR="76C78498">
              <w:rPr>
                <w:rFonts w:cs="Arial"/>
                <w:color w:val="auto"/>
                <w:sz w:val="22"/>
                <w:szCs w:val="22"/>
              </w:rPr>
              <w:t xml:space="preserve">&amp; Engagement Team Leader </w:t>
            </w:r>
            <w:r w:rsidRPr="5B59E9BE" w:rsidR="658AF463">
              <w:rPr>
                <w:rFonts w:cs="Arial"/>
                <w:color w:val="auto"/>
                <w:sz w:val="22"/>
                <w:szCs w:val="22"/>
              </w:rPr>
              <w:t xml:space="preserve">to </w:t>
            </w:r>
            <w:r w:rsidRPr="5B59E9BE" w:rsidR="6C4672C3">
              <w:rPr>
                <w:rFonts w:cs="Arial"/>
                <w:color w:val="auto"/>
                <w:sz w:val="22"/>
                <w:szCs w:val="22"/>
              </w:rPr>
              <w:t xml:space="preserve">develop a consistent set of sale support materials for </w:t>
            </w:r>
            <w:r w:rsidRPr="5B59E9BE" w:rsidR="48A66EED">
              <w:rPr>
                <w:rFonts w:cs="Arial"/>
                <w:color w:val="auto"/>
                <w:sz w:val="22"/>
                <w:szCs w:val="22"/>
              </w:rPr>
              <w:t>r</w:t>
            </w:r>
            <w:r w:rsidRPr="5B59E9BE" w:rsidR="6C4672C3">
              <w:rPr>
                <w:rFonts w:cs="Arial"/>
                <w:color w:val="auto"/>
                <w:sz w:val="22"/>
                <w:szCs w:val="22"/>
              </w:rPr>
              <w:t xml:space="preserve">ecruitment. </w:t>
            </w:r>
          </w:p>
          <w:p w:rsidR="005C42A5" w:rsidP="000D0458" w:rsidRDefault="005C42A5" w14:paraId="33EE1F6B" w14:textId="516B301B">
            <w:pPr>
              <w:pStyle w:val="ListParagraph"/>
              <w:widowControl/>
              <w:numPr>
                <w:ilvl w:val="0"/>
                <w:numId w:val="43"/>
              </w:numPr>
              <w:spacing w:before="0"/>
              <w:rPr>
                <w:rFonts w:cs="Arial"/>
                <w:color w:val="auto"/>
                <w:sz w:val="22"/>
                <w:szCs w:val="22"/>
              </w:rPr>
            </w:pPr>
            <w:r>
              <w:rPr>
                <w:rFonts w:cs="Arial"/>
                <w:color w:val="auto"/>
                <w:sz w:val="22"/>
                <w:szCs w:val="22"/>
              </w:rPr>
              <w:t xml:space="preserve">To create brand building and engaging </w:t>
            </w:r>
            <w:r w:rsidR="000800AF">
              <w:rPr>
                <w:rFonts w:cs="Arial"/>
                <w:color w:val="auto"/>
                <w:sz w:val="22"/>
                <w:szCs w:val="22"/>
              </w:rPr>
              <w:t xml:space="preserve">presentations for Schools and Community groups. </w:t>
            </w:r>
          </w:p>
          <w:p w:rsidRPr="00930117" w:rsidR="004A2472" w:rsidP="000D0458" w:rsidRDefault="004A2472" w14:paraId="0CB61B2C" w14:textId="095610FD">
            <w:pPr>
              <w:pStyle w:val="ListParagraph"/>
              <w:widowControl/>
              <w:numPr>
                <w:ilvl w:val="0"/>
                <w:numId w:val="43"/>
              </w:numPr>
              <w:spacing w:before="0"/>
              <w:rPr>
                <w:rFonts w:cs="Arial"/>
                <w:color w:val="auto"/>
                <w:sz w:val="22"/>
                <w:szCs w:val="22"/>
              </w:rPr>
            </w:pPr>
            <w:r>
              <w:rPr>
                <w:rFonts w:cs="Arial"/>
                <w:color w:val="auto"/>
                <w:sz w:val="22"/>
                <w:szCs w:val="22"/>
              </w:rPr>
              <w:t>To</w:t>
            </w:r>
            <w:r w:rsidR="000800AF">
              <w:rPr>
                <w:rFonts w:cs="Arial"/>
                <w:color w:val="auto"/>
                <w:sz w:val="22"/>
                <w:szCs w:val="22"/>
              </w:rPr>
              <w:t xml:space="preserve"> support the creation and updating of </w:t>
            </w:r>
            <w:r>
              <w:rPr>
                <w:rFonts w:cs="Arial"/>
                <w:color w:val="auto"/>
                <w:sz w:val="22"/>
                <w:szCs w:val="22"/>
              </w:rPr>
              <w:t xml:space="preserve">School Liaison webpages to showcase offer and interventions, provide advice and guidance, key </w:t>
            </w:r>
            <w:proofErr w:type="gramStart"/>
            <w:r>
              <w:rPr>
                <w:rFonts w:cs="Arial"/>
                <w:color w:val="auto"/>
                <w:sz w:val="22"/>
                <w:szCs w:val="22"/>
              </w:rPr>
              <w:t>contacts</w:t>
            </w:r>
            <w:proofErr w:type="gramEnd"/>
            <w:r>
              <w:rPr>
                <w:rFonts w:cs="Arial"/>
                <w:color w:val="auto"/>
                <w:sz w:val="22"/>
                <w:szCs w:val="22"/>
              </w:rPr>
              <w:t xml:space="preserve"> and online bookings system to professionalise the service.  </w:t>
            </w:r>
          </w:p>
          <w:p w:rsidR="00C93711" w:rsidP="0059457D" w:rsidRDefault="00C93711" w14:paraId="12C5A221" w14:textId="42E99199">
            <w:pPr>
              <w:widowControl/>
              <w:spacing w:before="0" w:after="120"/>
              <w:jc w:val="both"/>
              <w:rPr>
                <w:color w:val="auto"/>
                <w:sz w:val="22"/>
              </w:rPr>
            </w:pPr>
          </w:p>
          <w:p w:rsidRPr="004B6D56" w:rsidR="00C93711" w:rsidP="0059457D" w:rsidRDefault="00C93711" w14:paraId="1583819D" w14:textId="5F73E078">
            <w:pPr>
              <w:widowControl/>
              <w:spacing w:before="0" w:after="120"/>
              <w:jc w:val="both"/>
              <w:rPr>
                <w:b/>
                <w:bCs/>
                <w:color w:val="auto"/>
                <w:sz w:val="22"/>
              </w:rPr>
            </w:pPr>
            <w:r w:rsidRPr="004B6D56">
              <w:rPr>
                <w:b/>
                <w:bCs/>
                <w:color w:val="auto"/>
                <w:sz w:val="22"/>
              </w:rPr>
              <w:t xml:space="preserve">Generic duties and </w:t>
            </w:r>
            <w:r w:rsidRPr="004B6D56" w:rsidR="00767F17">
              <w:rPr>
                <w:b/>
                <w:bCs/>
                <w:color w:val="auto"/>
                <w:sz w:val="22"/>
              </w:rPr>
              <w:t xml:space="preserve">responsibilities  </w:t>
            </w:r>
          </w:p>
          <w:p w:rsidRPr="00C65728" w:rsidR="004B6D56" w:rsidP="000D0458" w:rsidRDefault="004B6D56" w14:paraId="3A3FEB7C" w14:textId="13B07F46">
            <w:pPr>
              <w:pStyle w:val="paragraph"/>
              <w:numPr>
                <w:ilvl w:val="0"/>
                <w:numId w:val="43"/>
              </w:numPr>
              <w:spacing w:before="0" w:beforeAutospacing="0" w:after="0" w:afterAutospacing="0"/>
              <w:textAlignment w:val="baseline"/>
              <w:rPr>
                <w:rFonts w:ascii="Arial" w:hAnsi="Arial" w:cs="Arial"/>
                <w:sz w:val="22"/>
                <w:szCs w:val="22"/>
              </w:rPr>
            </w:pPr>
            <w:r w:rsidRPr="00C65728">
              <w:rPr>
                <w:rStyle w:val="normaltextrun"/>
                <w:rFonts w:ascii="Arial" w:hAnsi="Arial" w:cs="Arial"/>
                <w:sz w:val="22"/>
                <w:szCs w:val="22"/>
              </w:rPr>
              <w:t>Work effectively as part of a team.  Develop a collaborative approach to work, working across teams and recognise where area of responsibility connects with and impacts other area to deliver an integrated activity. </w:t>
            </w:r>
            <w:r w:rsidRPr="00C65728">
              <w:rPr>
                <w:rStyle w:val="eop"/>
                <w:rFonts w:ascii="Arial" w:hAnsi="Arial" w:cs="Arial" w:eastAsiaTheme="majorEastAsia"/>
                <w:sz w:val="22"/>
                <w:szCs w:val="22"/>
              </w:rPr>
              <w:t> </w:t>
            </w:r>
          </w:p>
          <w:p w:rsidRPr="00C65728" w:rsidR="004B6D56" w:rsidP="000D0458" w:rsidRDefault="004B6D56" w14:paraId="4139D1C8" w14:textId="77777777">
            <w:pPr>
              <w:pStyle w:val="paragraph"/>
              <w:numPr>
                <w:ilvl w:val="0"/>
                <w:numId w:val="43"/>
              </w:numPr>
              <w:spacing w:before="0" w:beforeAutospacing="0" w:after="0" w:afterAutospacing="0"/>
              <w:textAlignment w:val="baseline"/>
              <w:rPr>
                <w:rFonts w:ascii="Arial" w:hAnsi="Arial" w:cs="Arial"/>
                <w:sz w:val="22"/>
                <w:szCs w:val="22"/>
              </w:rPr>
            </w:pPr>
            <w:r w:rsidRPr="00C65728">
              <w:rPr>
                <w:rStyle w:val="normaltextrun"/>
                <w:rFonts w:ascii="Arial" w:hAnsi="Arial" w:cs="Arial"/>
                <w:sz w:val="22"/>
                <w:szCs w:val="22"/>
              </w:rPr>
              <w:t>Have a positive and colligate approach to problem solving and new initiatives.  Innovate with a solution driven attitude.  Respond positively to feedback to strive for continuous improvement.   </w:t>
            </w:r>
          </w:p>
          <w:p w:rsidRPr="00C65728" w:rsidR="004B6D56" w:rsidP="000D0458" w:rsidRDefault="004B6D56" w14:paraId="6231C869" w14:textId="77777777">
            <w:pPr>
              <w:pStyle w:val="paragraph"/>
              <w:numPr>
                <w:ilvl w:val="0"/>
                <w:numId w:val="43"/>
              </w:numPr>
              <w:spacing w:before="0" w:beforeAutospacing="0" w:after="0" w:afterAutospacing="0"/>
              <w:textAlignment w:val="baseline"/>
              <w:rPr>
                <w:rFonts w:ascii="Arial" w:hAnsi="Arial" w:cs="Arial"/>
                <w:sz w:val="22"/>
                <w:szCs w:val="22"/>
              </w:rPr>
            </w:pPr>
            <w:r w:rsidRPr="00C65728">
              <w:rPr>
                <w:rStyle w:val="normaltextrun"/>
                <w:rFonts w:ascii="Arial" w:hAnsi="Arial" w:cs="Arial"/>
                <w:sz w:val="22"/>
                <w:szCs w:val="22"/>
              </w:rPr>
              <w:t>Use initiative to resolve complex problems by applying creativity to identify practical options and devise varied solutions</w:t>
            </w:r>
            <w:r w:rsidRPr="00C65728">
              <w:rPr>
                <w:rStyle w:val="eop"/>
                <w:rFonts w:ascii="Arial" w:hAnsi="Arial" w:cs="Arial" w:eastAsiaTheme="majorEastAsia"/>
                <w:sz w:val="22"/>
                <w:szCs w:val="22"/>
              </w:rPr>
              <w:t> </w:t>
            </w:r>
          </w:p>
          <w:p w:rsidRPr="00C65728" w:rsidR="004B6D56" w:rsidP="000D0458" w:rsidRDefault="004B6D56" w14:paraId="2AE24D6C" w14:textId="77777777">
            <w:pPr>
              <w:pStyle w:val="paragraph"/>
              <w:numPr>
                <w:ilvl w:val="0"/>
                <w:numId w:val="43"/>
              </w:numPr>
              <w:spacing w:before="0" w:beforeAutospacing="0" w:after="0" w:afterAutospacing="0"/>
              <w:textAlignment w:val="baseline"/>
              <w:rPr>
                <w:rFonts w:ascii="Arial" w:hAnsi="Arial" w:cs="Arial"/>
                <w:sz w:val="22"/>
                <w:szCs w:val="22"/>
              </w:rPr>
            </w:pPr>
            <w:r w:rsidRPr="00C65728">
              <w:rPr>
                <w:rStyle w:val="normaltextrun"/>
                <w:rFonts w:ascii="Arial" w:hAnsi="Arial" w:cs="Arial"/>
                <w:sz w:val="22"/>
                <w:szCs w:val="22"/>
              </w:rPr>
              <w:t>Be organised, responsible and flexible in your approach to work </w:t>
            </w:r>
            <w:r w:rsidRPr="00C65728">
              <w:rPr>
                <w:rStyle w:val="eop"/>
                <w:rFonts w:ascii="Arial" w:hAnsi="Arial" w:cs="Arial" w:eastAsiaTheme="majorEastAsia"/>
                <w:sz w:val="22"/>
                <w:szCs w:val="22"/>
              </w:rPr>
              <w:t> </w:t>
            </w:r>
          </w:p>
          <w:p w:rsidRPr="00C65728" w:rsidR="004B6D56" w:rsidP="000D0458" w:rsidRDefault="004B6D56" w14:paraId="46C0E394" w14:textId="77777777">
            <w:pPr>
              <w:pStyle w:val="paragraph"/>
              <w:numPr>
                <w:ilvl w:val="0"/>
                <w:numId w:val="43"/>
              </w:numPr>
              <w:spacing w:before="0" w:beforeAutospacing="0" w:after="0" w:afterAutospacing="0"/>
              <w:textAlignment w:val="baseline"/>
              <w:rPr>
                <w:rFonts w:ascii="Arial" w:hAnsi="Arial" w:cs="Arial"/>
                <w:sz w:val="22"/>
                <w:szCs w:val="22"/>
              </w:rPr>
            </w:pPr>
            <w:r w:rsidRPr="00C65728">
              <w:rPr>
                <w:rStyle w:val="normaltextrun"/>
                <w:rFonts w:ascii="Arial" w:hAnsi="Arial" w:cs="Arial"/>
                <w:sz w:val="22"/>
                <w:szCs w:val="22"/>
              </w:rPr>
              <w:t>Be target driven, regularly review performance of area of work and use data to inform decision making.  </w:t>
            </w:r>
            <w:r w:rsidRPr="00C65728">
              <w:rPr>
                <w:rStyle w:val="eop"/>
                <w:rFonts w:ascii="Arial" w:hAnsi="Arial" w:cs="Arial" w:eastAsiaTheme="majorEastAsia"/>
                <w:sz w:val="22"/>
                <w:szCs w:val="22"/>
              </w:rPr>
              <w:t> </w:t>
            </w:r>
          </w:p>
          <w:p w:rsidRPr="00C65728" w:rsidR="004B6D56" w:rsidP="000D0458" w:rsidRDefault="004B6D56" w14:paraId="70E77935" w14:textId="77777777">
            <w:pPr>
              <w:pStyle w:val="paragraph"/>
              <w:numPr>
                <w:ilvl w:val="0"/>
                <w:numId w:val="43"/>
              </w:numPr>
              <w:spacing w:before="0" w:beforeAutospacing="0" w:after="0" w:afterAutospacing="0"/>
              <w:textAlignment w:val="baseline"/>
              <w:rPr>
                <w:rFonts w:ascii="Arial" w:hAnsi="Arial" w:cs="Arial"/>
                <w:sz w:val="22"/>
                <w:szCs w:val="22"/>
              </w:rPr>
            </w:pPr>
            <w:proofErr w:type="gramStart"/>
            <w:r w:rsidRPr="00C65728">
              <w:rPr>
                <w:rStyle w:val="normaltextrun"/>
                <w:rFonts w:ascii="Arial" w:hAnsi="Arial" w:cs="Arial"/>
                <w:sz w:val="22"/>
                <w:szCs w:val="22"/>
              </w:rPr>
              <w:t>Have the ability to</w:t>
            </w:r>
            <w:proofErr w:type="gramEnd"/>
            <w:r w:rsidRPr="00C65728">
              <w:rPr>
                <w:rStyle w:val="normaltextrun"/>
                <w:rFonts w:ascii="Arial" w:hAnsi="Arial" w:cs="Arial"/>
                <w:sz w:val="22"/>
                <w:szCs w:val="22"/>
              </w:rPr>
              <w:t xml:space="preserve"> effectively plan and organise resources and lead by example. Ability to supervise others to contribute to a high performing, positive team that is motivated and committed. </w:t>
            </w:r>
            <w:r w:rsidRPr="00C65728">
              <w:rPr>
                <w:rStyle w:val="eop"/>
                <w:rFonts w:ascii="Arial" w:hAnsi="Arial" w:cs="Arial" w:eastAsiaTheme="majorEastAsia"/>
                <w:sz w:val="22"/>
                <w:szCs w:val="22"/>
              </w:rPr>
              <w:t> </w:t>
            </w:r>
            <w:r w:rsidRPr="00C65728">
              <w:rPr>
                <w:rStyle w:val="normaltextrun"/>
                <w:rFonts w:ascii="Arial" w:hAnsi="Arial" w:cs="Arial"/>
                <w:sz w:val="22"/>
                <w:szCs w:val="22"/>
              </w:rPr>
              <w:t>  </w:t>
            </w:r>
            <w:r w:rsidRPr="00C65728">
              <w:rPr>
                <w:rStyle w:val="eop"/>
                <w:rFonts w:ascii="Arial" w:hAnsi="Arial" w:cs="Arial" w:eastAsiaTheme="majorEastAsia"/>
                <w:sz w:val="22"/>
                <w:szCs w:val="22"/>
              </w:rPr>
              <w:t> </w:t>
            </w:r>
          </w:p>
          <w:p w:rsidRPr="00C65728" w:rsidR="004B6D56" w:rsidP="000D0458" w:rsidRDefault="004B6D56" w14:paraId="7B21DB4A" w14:textId="77777777">
            <w:pPr>
              <w:pStyle w:val="paragraph"/>
              <w:numPr>
                <w:ilvl w:val="0"/>
                <w:numId w:val="43"/>
              </w:numPr>
              <w:spacing w:before="0" w:beforeAutospacing="0" w:after="0" w:afterAutospacing="0"/>
              <w:textAlignment w:val="baseline"/>
              <w:rPr>
                <w:rStyle w:val="normaltextrun"/>
                <w:rFonts w:ascii="Arial" w:hAnsi="Arial" w:cs="Arial"/>
                <w:sz w:val="22"/>
                <w:szCs w:val="22"/>
              </w:rPr>
            </w:pPr>
            <w:r w:rsidRPr="00C65728">
              <w:rPr>
                <w:rStyle w:val="normaltextrun"/>
                <w:rFonts w:ascii="Arial" w:hAnsi="Arial" w:cs="Arial"/>
                <w:sz w:val="22"/>
                <w:szCs w:val="22"/>
              </w:rPr>
              <w:t>Represent Marketing &amp; Engagement positively across EPNE and to external stakeholders. Develop and maintain good relationships.  </w:t>
            </w:r>
          </w:p>
          <w:p w:rsidRPr="00C65728" w:rsidR="004B6D56" w:rsidP="000D0458" w:rsidRDefault="004B6D56" w14:paraId="5CE69B98" w14:textId="77777777">
            <w:pPr>
              <w:pStyle w:val="paragraph"/>
              <w:numPr>
                <w:ilvl w:val="0"/>
                <w:numId w:val="43"/>
              </w:numPr>
              <w:spacing w:before="0" w:beforeAutospacing="0" w:after="0" w:afterAutospacing="0"/>
              <w:textAlignment w:val="baseline"/>
              <w:rPr>
                <w:rFonts w:ascii="Arial" w:hAnsi="Arial" w:cs="Arial"/>
                <w:sz w:val="22"/>
                <w:szCs w:val="22"/>
              </w:rPr>
            </w:pPr>
            <w:r w:rsidRPr="00C65728">
              <w:rPr>
                <w:rStyle w:val="normaltextrun"/>
                <w:rFonts w:ascii="Arial" w:hAnsi="Arial" w:cs="Arial"/>
                <w:sz w:val="22"/>
                <w:szCs w:val="22"/>
              </w:rPr>
              <w:t>Deputise for Manager where appropriate.</w:t>
            </w:r>
            <w:r w:rsidRPr="00C65728">
              <w:rPr>
                <w:rStyle w:val="eop"/>
                <w:rFonts w:ascii="Arial" w:hAnsi="Arial" w:cs="Arial" w:eastAsiaTheme="majorEastAsia"/>
                <w:sz w:val="22"/>
                <w:szCs w:val="22"/>
              </w:rPr>
              <w:t> </w:t>
            </w:r>
          </w:p>
          <w:p w:rsidRPr="00C65728" w:rsidR="004B6D56" w:rsidP="000D0458" w:rsidRDefault="004B6D56" w14:paraId="15EBFDD9" w14:textId="77777777">
            <w:pPr>
              <w:pStyle w:val="paragraph"/>
              <w:numPr>
                <w:ilvl w:val="0"/>
                <w:numId w:val="43"/>
              </w:numPr>
              <w:spacing w:before="0" w:beforeAutospacing="0" w:after="0" w:afterAutospacing="0"/>
              <w:textAlignment w:val="baseline"/>
              <w:rPr>
                <w:rFonts w:ascii="Arial" w:hAnsi="Arial" w:cs="Arial"/>
                <w:sz w:val="22"/>
                <w:szCs w:val="22"/>
              </w:rPr>
            </w:pPr>
            <w:r w:rsidRPr="00C65728">
              <w:rPr>
                <w:rStyle w:val="normaltextrun"/>
                <w:rFonts w:ascii="Arial" w:hAnsi="Arial" w:cs="Arial"/>
                <w:sz w:val="22"/>
                <w:szCs w:val="22"/>
              </w:rPr>
              <w:t>Have specialist knowledge of own area of responsibly and be proactive in further developing these skills, upskilling colleagues through training</w:t>
            </w:r>
            <w:r w:rsidRPr="00C65728">
              <w:rPr>
                <w:rStyle w:val="eop"/>
                <w:rFonts w:ascii="Arial" w:hAnsi="Arial" w:cs="Arial" w:eastAsiaTheme="majorEastAsia"/>
                <w:sz w:val="22"/>
                <w:szCs w:val="22"/>
              </w:rPr>
              <w:t> </w:t>
            </w:r>
          </w:p>
          <w:p w:rsidRPr="0059457D" w:rsidR="00CD51B6" w:rsidP="0059457D" w:rsidRDefault="00CD51B6" w14:paraId="03D9D0DD" w14:textId="19762954">
            <w:pPr>
              <w:widowControl/>
              <w:spacing w:before="0" w:after="120"/>
              <w:jc w:val="both"/>
              <w:rPr>
                <w:color w:val="auto"/>
                <w:sz w:val="22"/>
              </w:rPr>
            </w:pPr>
          </w:p>
        </w:tc>
      </w:tr>
    </w:tbl>
    <w:p w:rsidRPr="002F278A" w:rsidR="00CD51B6" w:rsidP="00CD51B6" w:rsidRDefault="00CD51B6" w14:paraId="27B96AF8" w14:textId="77777777">
      <w:pPr>
        <w:rPr>
          <w:color w:val="auto"/>
          <w:sz w:val="22"/>
          <w:szCs w:val="22"/>
        </w:rPr>
      </w:pPr>
    </w:p>
    <w:p w:rsidRPr="001C2A28" w:rsidR="00CD51B6" w:rsidP="001C2A28" w:rsidRDefault="002D554C" w14:paraId="36A908FE" w14:textId="3025BDD8">
      <w:pPr>
        <w:pStyle w:val="Heading3"/>
        <w:ind w:right="145"/>
        <w:jc w:val="both"/>
        <w:rPr>
          <w:rFonts w:ascii="Arial" w:hAnsi="Arial" w:cs="Arial"/>
          <w:sz w:val="22"/>
          <w:szCs w:val="22"/>
        </w:rPr>
      </w:pPr>
      <w:r>
        <w:rPr>
          <w:rFonts w:ascii="Arial" w:hAnsi="Arial" w:cs="Arial"/>
          <w:sz w:val="22"/>
          <w:szCs w:val="22"/>
        </w:rPr>
        <w:t>GENERAL</w:t>
      </w:r>
      <w:r w:rsidRPr="00CB1510">
        <w:rPr>
          <w:rFonts w:ascii="Arial" w:hAnsi="Arial" w:cs="Arial"/>
          <w:sz w:val="22"/>
          <w:szCs w:val="22"/>
        </w:rPr>
        <w:t xml:space="preserve"> </w:t>
      </w:r>
    </w:p>
    <w:p w:rsidRPr="00956D66" w:rsidR="002D554C" w:rsidP="001C2A28" w:rsidRDefault="002D554C" w14:paraId="20FAE56F" w14:textId="77777777">
      <w:pPr>
        <w:pStyle w:val="ListParagraph"/>
        <w:widowControl/>
        <w:numPr>
          <w:ilvl w:val="0"/>
          <w:numId w:val="30"/>
        </w:numPr>
        <w:pBdr>
          <w:top w:val="single" w:color="auto" w:sz="4" w:space="1"/>
          <w:left w:val="single" w:color="auto" w:sz="4" w:space="17"/>
          <w:bottom w:val="single" w:color="auto" w:sz="4" w:space="1"/>
          <w:right w:val="single" w:color="auto" w:sz="4" w:space="4"/>
        </w:pBdr>
        <w:spacing w:before="0" w:after="120"/>
        <w:ind w:left="714" w:hanging="357"/>
        <w:contextualSpacing w:val="0"/>
        <w:rPr>
          <w:color w:val="auto"/>
          <w:sz w:val="22"/>
        </w:rPr>
      </w:pPr>
      <w:r w:rsidRPr="00956D66">
        <w:rPr>
          <w:color w:val="auto"/>
          <w:sz w:val="22"/>
        </w:rPr>
        <w:t xml:space="preserve">To work at any of the College sites on a temporary or indefinite basis. </w:t>
      </w:r>
    </w:p>
    <w:p w:rsidRPr="00956D66" w:rsidR="002D554C" w:rsidP="001C2A28" w:rsidRDefault="002D554C" w14:paraId="54409FD3" w14:textId="77777777">
      <w:pPr>
        <w:pStyle w:val="ListParagraph"/>
        <w:widowControl/>
        <w:numPr>
          <w:ilvl w:val="0"/>
          <w:numId w:val="30"/>
        </w:numPr>
        <w:pBdr>
          <w:top w:val="single" w:color="auto" w:sz="4" w:space="1"/>
          <w:left w:val="single" w:color="auto" w:sz="4" w:space="17"/>
          <w:bottom w:val="single" w:color="auto" w:sz="4" w:space="1"/>
          <w:right w:val="single" w:color="auto" w:sz="4" w:space="4"/>
        </w:pBdr>
        <w:spacing w:before="0" w:after="120"/>
        <w:ind w:left="714" w:hanging="357"/>
        <w:contextualSpacing w:val="0"/>
        <w:rPr>
          <w:color w:val="auto"/>
          <w:sz w:val="22"/>
        </w:rPr>
      </w:pPr>
      <w:r w:rsidRPr="00956D66">
        <w:rPr>
          <w:color w:val="auto"/>
          <w:sz w:val="22"/>
        </w:rPr>
        <w:t>To undertake such duties as are reasonably allocated, appropriate to the grade of the post</w:t>
      </w:r>
    </w:p>
    <w:p w:rsidRPr="00956D66" w:rsidR="002D554C" w:rsidP="001C2A28" w:rsidRDefault="002D554C" w14:paraId="4E404CF3" w14:textId="65CE62E8">
      <w:pPr>
        <w:pStyle w:val="ListParagraph"/>
        <w:widowControl/>
        <w:numPr>
          <w:ilvl w:val="0"/>
          <w:numId w:val="30"/>
        </w:numPr>
        <w:pBdr>
          <w:top w:val="single" w:color="auto" w:sz="4" w:space="1"/>
          <w:left w:val="single" w:color="auto" w:sz="4" w:space="17"/>
          <w:bottom w:val="single" w:color="auto" w:sz="4" w:space="1"/>
          <w:right w:val="single" w:color="auto" w:sz="4" w:space="4"/>
        </w:pBdr>
        <w:spacing w:before="0" w:after="120"/>
        <w:ind w:left="714" w:hanging="357"/>
        <w:contextualSpacing w:val="0"/>
        <w:rPr>
          <w:color w:val="auto"/>
          <w:sz w:val="22"/>
        </w:rPr>
      </w:pPr>
      <w:r w:rsidRPr="00956D66">
        <w:rPr>
          <w:color w:val="auto"/>
          <w:sz w:val="22"/>
        </w:rPr>
        <w:t xml:space="preserve">Comply with College Policies and Procedures and the Staff Code of Conduct. </w:t>
      </w:r>
    </w:p>
    <w:p w:rsidRPr="00956D66" w:rsidR="002D554C" w:rsidP="001C2A28" w:rsidRDefault="002D554C" w14:paraId="13D4E451" w14:textId="77777777">
      <w:pPr>
        <w:pStyle w:val="ListParagraph"/>
        <w:widowControl/>
        <w:numPr>
          <w:ilvl w:val="0"/>
          <w:numId w:val="30"/>
        </w:numPr>
        <w:pBdr>
          <w:top w:val="single" w:color="auto" w:sz="4" w:space="1"/>
          <w:left w:val="single" w:color="auto" w:sz="4" w:space="17"/>
          <w:bottom w:val="single" w:color="auto" w:sz="4" w:space="1"/>
          <w:right w:val="single" w:color="auto" w:sz="4" w:space="4"/>
        </w:pBdr>
        <w:spacing w:before="0" w:after="120"/>
        <w:ind w:left="714" w:hanging="357"/>
        <w:contextualSpacing w:val="0"/>
        <w:rPr>
          <w:color w:val="auto"/>
          <w:sz w:val="22"/>
        </w:rPr>
      </w:pPr>
      <w:r w:rsidRPr="00956D66">
        <w:rPr>
          <w:color w:val="auto"/>
          <w:sz w:val="22"/>
        </w:rPr>
        <w:t xml:space="preserve">To take appropriate responsibility for PREVENT and the safeguarding and promotion of the welfare of children and/or vulnerable adults. </w:t>
      </w:r>
    </w:p>
    <w:p w:rsidRPr="00956D66" w:rsidR="002D554C" w:rsidP="001C2A28" w:rsidRDefault="002D554C" w14:paraId="61D8978A" w14:textId="77777777">
      <w:pPr>
        <w:pStyle w:val="ListParagraph"/>
        <w:widowControl/>
        <w:numPr>
          <w:ilvl w:val="0"/>
          <w:numId w:val="30"/>
        </w:numPr>
        <w:pBdr>
          <w:top w:val="single" w:color="auto" w:sz="4" w:space="1"/>
          <w:left w:val="single" w:color="auto" w:sz="4" w:space="17"/>
          <w:bottom w:val="single" w:color="auto" w:sz="4" w:space="1"/>
          <w:right w:val="single" w:color="auto" w:sz="4" w:space="4"/>
        </w:pBdr>
        <w:spacing w:before="0" w:after="120"/>
        <w:ind w:left="714" w:hanging="357"/>
        <w:contextualSpacing w:val="0"/>
        <w:rPr>
          <w:color w:val="auto"/>
          <w:sz w:val="22"/>
        </w:rPr>
      </w:pPr>
      <w:r w:rsidRPr="00956D66">
        <w:rPr>
          <w:color w:val="auto"/>
          <w:sz w:val="22"/>
        </w:rPr>
        <w:t xml:space="preserve">To uphold British Values, the college </w:t>
      </w:r>
      <w:proofErr w:type="gramStart"/>
      <w:r w:rsidRPr="00956D66">
        <w:rPr>
          <w:color w:val="auto"/>
          <w:sz w:val="22"/>
        </w:rPr>
        <w:t>values</w:t>
      </w:r>
      <w:proofErr w:type="gramEnd"/>
      <w:r w:rsidRPr="00956D66">
        <w:rPr>
          <w:color w:val="auto"/>
          <w:sz w:val="22"/>
        </w:rPr>
        <w:t xml:space="preserve"> and responsibilities with regard to equality and diversity. </w:t>
      </w:r>
    </w:p>
    <w:p w:rsidR="002D554C" w:rsidP="001C2A28" w:rsidRDefault="002D554C" w14:paraId="4D3A75DA" w14:textId="3656322D">
      <w:pPr>
        <w:pStyle w:val="ListParagraph"/>
        <w:widowControl/>
        <w:numPr>
          <w:ilvl w:val="0"/>
          <w:numId w:val="30"/>
        </w:numPr>
        <w:pBdr>
          <w:top w:val="single" w:color="auto" w:sz="4" w:space="1"/>
          <w:left w:val="single" w:color="auto" w:sz="4" w:space="17"/>
          <w:bottom w:val="single" w:color="auto" w:sz="4" w:space="1"/>
          <w:right w:val="single" w:color="auto" w:sz="4" w:space="4"/>
        </w:pBdr>
        <w:spacing w:before="0" w:after="120"/>
        <w:ind w:left="714" w:hanging="357"/>
        <w:contextualSpacing w:val="0"/>
        <w:rPr>
          <w:color w:val="auto"/>
          <w:sz w:val="22"/>
        </w:rPr>
      </w:pPr>
      <w:r w:rsidRPr="00956D66">
        <w:rPr>
          <w:color w:val="auto"/>
          <w:sz w:val="22"/>
        </w:rPr>
        <w:lastRenderedPageBreak/>
        <w:t xml:space="preserve">To understand and adhere to college Health and Safety polices and guidelines ensuring compliance with statutory legislation. </w:t>
      </w:r>
    </w:p>
    <w:p w:rsidRPr="00956D66" w:rsidR="009A05EC" w:rsidP="001C2A28" w:rsidRDefault="009A05EC" w14:paraId="23CFAFC2" w14:textId="19E41040">
      <w:pPr>
        <w:pStyle w:val="ListParagraph"/>
        <w:widowControl/>
        <w:numPr>
          <w:ilvl w:val="0"/>
          <w:numId w:val="30"/>
        </w:numPr>
        <w:pBdr>
          <w:top w:val="single" w:color="auto" w:sz="4" w:space="1"/>
          <w:left w:val="single" w:color="auto" w:sz="4" w:space="17"/>
          <w:bottom w:val="single" w:color="auto" w:sz="4" w:space="1"/>
          <w:right w:val="single" w:color="auto" w:sz="4" w:space="4"/>
        </w:pBdr>
        <w:spacing w:before="0" w:after="120"/>
        <w:ind w:left="714" w:hanging="357"/>
        <w:contextualSpacing w:val="0"/>
        <w:rPr>
          <w:color w:val="auto"/>
          <w:sz w:val="22"/>
        </w:rPr>
      </w:pPr>
      <w:r>
        <w:rPr>
          <w:color w:val="auto"/>
          <w:sz w:val="22"/>
        </w:rPr>
        <w:t xml:space="preserve">To invigilate during examinations </w:t>
      </w:r>
      <w:proofErr w:type="gramStart"/>
      <w:r>
        <w:rPr>
          <w:color w:val="auto"/>
          <w:sz w:val="22"/>
        </w:rPr>
        <w:t>if and when</w:t>
      </w:r>
      <w:proofErr w:type="gramEnd"/>
      <w:r>
        <w:rPr>
          <w:color w:val="auto"/>
          <w:sz w:val="22"/>
        </w:rPr>
        <w:t xml:space="preserve"> requested</w:t>
      </w:r>
    </w:p>
    <w:p w:rsidR="00BF0F59" w:rsidP="00A117B9" w:rsidRDefault="00BF0F59" w14:paraId="0C82F3CE" w14:textId="77777777">
      <w:pPr>
        <w:sectPr w:rsidR="00BF0F59" w:rsidSect="001C2A28">
          <w:headerReference w:type="even" r:id="rId11"/>
          <w:headerReference w:type="default" r:id="rId12"/>
          <w:headerReference w:type="first" r:id="rId13"/>
          <w:type w:val="continuous"/>
          <w:pgSz w:w="11900" w:h="16840" w:orient="portrait"/>
          <w:pgMar w:top="1843" w:right="1134" w:bottom="1134" w:left="1134" w:header="709" w:footer="709" w:gutter="0"/>
          <w:cols w:space="708"/>
          <w:titlePg/>
          <w:docGrid w:linePitch="360"/>
        </w:sectPr>
      </w:pPr>
    </w:p>
    <w:tbl>
      <w:tblPr>
        <w:tblW w:w="146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663"/>
        <w:gridCol w:w="1134"/>
        <w:gridCol w:w="1133"/>
        <w:gridCol w:w="250"/>
        <w:gridCol w:w="1276"/>
        <w:gridCol w:w="1688"/>
        <w:gridCol w:w="1267"/>
        <w:gridCol w:w="1270"/>
      </w:tblGrid>
      <w:tr w:rsidRPr="005D34A6" w:rsidR="001C2A28" w:rsidTr="154C99B9" w14:paraId="0E3FB88A" w14:textId="77777777">
        <w:trPr>
          <w:tblHeader/>
          <w:jc w:val="center"/>
        </w:trPr>
        <w:tc>
          <w:tcPr>
            <w:tcW w:w="9180" w:type="dxa"/>
            <w:gridSpan w:val="4"/>
            <w:tcBorders>
              <w:top w:val="nil"/>
              <w:left w:val="nil"/>
              <w:right w:val="single" w:color="auto" w:sz="18" w:space="0"/>
            </w:tcBorders>
            <w:shd w:val="clear" w:color="auto" w:fill="auto"/>
          </w:tcPr>
          <w:p w:rsidRPr="005D34A6" w:rsidR="001C2A28" w:rsidP="00753766" w:rsidRDefault="001C2A28" w14:paraId="78AE1000" w14:textId="2AE1B685">
            <w:pPr>
              <w:rPr>
                <w:rFonts w:cs="Arial"/>
                <w:color w:val="auto"/>
                <w:szCs w:val="20"/>
              </w:rPr>
            </w:pPr>
          </w:p>
        </w:tc>
        <w:tc>
          <w:tcPr>
            <w:tcW w:w="5501" w:type="dxa"/>
            <w:gridSpan w:val="4"/>
            <w:tcBorders>
              <w:top w:val="single" w:color="auto" w:sz="18" w:space="0"/>
              <w:left w:val="single" w:color="auto" w:sz="18" w:space="0"/>
              <w:right w:val="single" w:color="auto" w:sz="18" w:space="0"/>
            </w:tcBorders>
            <w:shd w:val="clear" w:color="auto" w:fill="auto"/>
          </w:tcPr>
          <w:p w:rsidRPr="005D34A6" w:rsidR="001C2A28" w:rsidP="00753766" w:rsidRDefault="001C2A28" w14:paraId="48A8C94F" w14:textId="77777777">
            <w:pPr>
              <w:jc w:val="center"/>
              <w:rPr>
                <w:rFonts w:cs="Arial"/>
                <w:b/>
                <w:color w:val="auto"/>
                <w:szCs w:val="20"/>
              </w:rPr>
            </w:pPr>
            <w:r w:rsidRPr="005D34A6">
              <w:rPr>
                <w:rFonts w:cs="Arial"/>
                <w:b/>
                <w:color w:val="auto"/>
                <w:szCs w:val="20"/>
              </w:rPr>
              <w:t>ASSESSMENT METHOD</w:t>
            </w:r>
          </w:p>
        </w:tc>
      </w:tr>
      <w:tr w:rsidRPr="005D34A6" w:rsidR="001C2A28" w:rsidTr="154C99B9" w14:paraId="466AB372" w14:textId="77777777">
        <w:trPr>
          <w:tblHeader/>
          <w:jc w:val="center"/>
        </w:trPr>
        <w:tc>
          <w:tcPr>
            <w:tcW w:w="6663" w:type="dxa"/>
            <w:tcBorders>
              <w:top w:val="single" w:color="auto" w:sz="18" w:space="0"/>
              <w:left w:val="single" w:color="auto" w:sz="18" w:space="0"/>
              <w:bottom w:val="single" w:color="auto" w:sz="18" w:space="0"/>
            </w:tcBorders>
            <w:shd w:val="clear" w:color="auto" w:fill="auto"/>
            <w:vAlign w:val="center"/>
          </w:tcPr>
          <w:p w:rsidRPr="000A6309" w:rsidR="001C2A28" w:rsidP="154C99B9" w:rsidRDefault="27F2BABC" w14:paraId="3D973BA2" w14:textId="4F49A0EA">
            <w:pPr>
              <w:rPr>
                <w:rFonts w:cs="Arial"/>
                <w:b/>
                <w:bCs/>
                <w:color w:val="365F91" w:themeColor="accent1" w:themeShade="BF"/>
              </w:rPr>
            </w:pPr>
            <w:r w:rsidRPr="154C99B9">
              <w:rPr>
                <w:rFonts w:cs="Arial"/>
                <w:b/>
                <w:bCs/>
                <w:color w:val="365F91" w:themeColor="accent1" w:themeShade="BF"/>
              </w:rPr>
              <w:t xml:space="preserve">PERSON SPECIFICATION </w:t>
            </w:r>
          </w:p>
        </w:tc>
        <w:tc>
          <w:tcPr>
            <w:tcW w:w="1134" w:type="dxa"/>
            <w:tcBorders>
              <w:top w:val="single" w:color="auto" w:sz="18" w:space="0"/>
              <w:bottom w:val="single" w:color="auto" w:sz="18" w:space="0"/>
            </w:tcBorders>
            <w:shd w:val="clear" w:color="auto" w:fill="auto"/>
            <w:vAlign w:val="center"/>
          </w:tcPr>
          <w:p w:rsidRPr="005D34A6" w:rsidR="001C2A28" w:rsidP="00753766" w:rsidRDefault="001C2A28" w14:paraId="6DD783D9" w14:textId="77777777">
            <w:pPr>
              <w:jc w:val="center"/>
              <w:rPr>
                <w:rFonts w:cs="Arial"/>
                <w:b/>
                <w:color w:val="auto"/>
                <w:szCs w:val="20"/>
              </w:rPr>
            </w:pPr>
            <w:r w:rsidRPr="005D34A6">
              <w:rPr>
                <w:rFonts w:cs="Arial"/>
                <w:b/>
                <w:color w:val="auto"/>
                <w:szCs w:val="20"/>
              </w:rPr>
              <w:t>Essential</w:t>
            </w:r>
          </w:p>
        </w:tc>
        <w:tc>
          <w:tcPr>
            <w:tcW w:w="1133" w:type="dxa"/>
            <w:tcBorders>
              <w:top w:val="single" w:color="auto" w:sz="18" w:space="0"/>
              <w:bottom w:val="single" w:color="auto" w:sz="18" w:space="0"/>
            </w:tcBorders>
            <w:shd w:val="clear" w:color="auto" w:fill="auto"/>
            <w:vAlign w:val="center"/>
          </w:tcPr>
          <w:p w:rsidRPr="005D34A6" w:rsidR="001C2A28" w:rsidP="00753766" w:rsidRDefault="001C2A28" w14:paraId="7FEA1F67" w14:textId="77777777">
            <w:pPr>
              <w:jc w:val="center"/>
              <w:rPr>
                <w:rFonts w:cs="Arial"/>
                <w:b/>
                <w:color w:val="auto"/>
                <w:szCs w:val="20"/>
              </w:rPr>
            </w:pPr>
            <w:r w:rsidRPr="005D34A6">
              <w:rPr>
                <w:rFonts w:cs="Arial"/>
                <w:b/>
                <w:color w:val="auto"/>
                <w:szCs w:val="20"/>
              </w:rPr>
              <w:t>Desirable</w:t>
            </w:r>
          </w:p>
        </w:tc>
        <w:tc>
          <w:tcPr>
            <w:tcW w:w="250" w:type="dxa"/>
            <w:tcBorders>
              <w:top w:val="single" w:color="auto" w:sz="18" w:space="0"/>
              <w:bottom w:val="single" w:color="auto" w:sz="18" w:space="0"/>
            </w:tcBorders>
            <w:shd w:val="clear" w:color="auto" w:fill="auto"/>
            <w:vAlign w:val="center"/>
          </w:tcPr>
          <w:p w:rsidRPr="005D34A6" w:rsidR="001C2A28" w:rsidP="00753766" w:rsidRDefault="001C2A28" w14:paraId="53C3B11F" w14:textId="77777777">
            <w:pPr>
              <w:rPr>
                <w:rFonts w:cs="Arial"/>
                <w:b/>
                <w:color w:val="auto"/>
                <w:szCs w:val="20"/>
              </w:rPr>
            </w:pPr>
          </w:p>
        </w:tc>
        <w:tc>
          <w:tcPr>
            <w:tcW w:w="1276" w:type="dxa"/>
            <w:tcBorders>
              <w:top w:val="single" w:color="auto" w:sz="18" w:space="0"/>
              <w:bottom w:val="single" w:color="auto" w:sz="18" w:space="0"/>
            </w:tcBorders>
            <w:shd w:val="clear" w:color="auto" w:fill="auto"/>
            <w:vAlign w:val="center"/>
          </w:tcPr>
          <w:p w:rsidRPr="005D34A6" w:rsidR="001C2A28" w:rsidP="00753766" w:rsidRDefault="001C2A28" w14:paraId="156ED219" w14:textId="77777777">
            <w:pPr>
              <w:jc w:val="center"/>
              <w:rPr>
                <w:rFonts w:cs="Arial"/>
                <w:b/>
                <w:color w:val="auto"/>
                <w:szCs w:val="20"/>
              </w:rPr>
            </w:pPr>
            <w:r w:rsidRPr="005D34A6">
              <w:rPr>
                <w:rFonts w:cs="Arial"/>
                <w:b/>
                <w:color w:val="auto"/>
                <w:szCs w:val="20"/>
              </w:rPr>
              <w:t>Certificate</w:t>
            </w:r>
          </w:p>
        </w:tc>
        <w:tc>
          <w:tcPr>
            <w:tcW w:w="1688" w:type="dxa"/>
            <w:tcBorders>
              <w:top w:val="single" w:color="auto" w:sz="18" w:space="0"/>
              <w:bottom w:val="single" w:color="auto" w:sz="18" w:space="0"/>
            </w:tcBorders>
            <w:shd w:val="clear" w:color="auto" w:fill="auto"/>
            <w:vAlign w:val="center"/>
          </w:tcPr>
          <w:p w:rsidRPr="005D34A6" w:rsidR="001C2A28" w:rsidP="00753766" w:rsidRDefault="001C2A28" w14:paraId="577EC8C5" w14:textId="77777777">
            <w:pPr>
              <w:jc w:val="center"/>
              <w:rPr>
                <w:rFonts w:cs="Arial"/>
                <w:b/>
                <w:color w:val="auto"/>
                <w:szCs w:val="20"/>
              </w:rPr>
            </w:pPr>
            <w:r w:rsidRPr="005D34A6">
              <w:rPr>
                <w:rFonts w:cs="Arial"/>
                <w:b/>
                <w:color w:val="auto"/>
                <w:szCs w:val="20"/>
              </w:rPr>
              <w:t>Application Documents</w:t>
            </w:r>
          </w:p>
        </w:tc>
        <w:tc>
          <w:tcPr>
            <w:tcW w:w="1267" w:type="dxa"/>
            <w:tcBorders>
              <w:top w:val="single" w:color="auto" w:sz="18" w:space="0"/>
              <w:bottom w:val="single" w:color="auto" w:sz="18" w:space="0"/>
            </w:tcBorders>
            <w:shd w:val="clear" w:color="auto" w:fill="auto"/>
            <w:vAlign w:val="center"/>
          </w:tcPr>
          <w:p w:rsidRPr="005D34A6" w:rsidR="001C2A28" w:rsidP="00753766" w:rsidRDefault="001C2A28" w14:paraId="35E9168B" w14:textId="77777777">
            <w:pPr>
              <w:jc w:val="center"/>
              <w:rPr>
                <w:rFonts w:cs="Arial"/>
                <w:b/>
                <w:color w:val="auto"/>
                <w:szCs w:val="20"/>
              </w:rPr>
            </w:pPr>
            <w:r w:rsidRPr="005D34A6">
              <w:rPr>
                <w:rFonts w:cs="Arial"/>
                <w:b/>
                <w:color w:val="auto"/>
                <w:szCs w:val="20"/>
              </w:rPr>
              <w:t>Reference</w:t>
            </w:r>
          </w:p>
        </w:tc>
        <w:tc>
          <w:tcPr>
            <w:tcW w:w="1270" w:type="dxa"/>
            <w:tcBorders>
              <w:top w:val="single" w:color="auto" w:sz="18" w:space="0"/>
              <w:bottom w:val="single" w:color="auto" w:sz="18" w:space="0"/>
              <w:right w:val="single" w:color="auto" w:sz="18" w:space="0"/>
            </w:tcBorders>
            <w:shd w:val="clear" w:color="auto" w:fill="auto"/>
            <w:vAlign w:val="center"/>
          </w:tcPr>
          <w:p w:rsidRPr="005D34A6" w:rsidR="001C2A28" w:rsidP="00753766" w:rsidRDefault="001C2A28" w14:paraId="4A129854" w14:textId="77777777">
            <w:pPr>
              <w:jc w:val="center"/>
              <w:rPr>
                <w:rFonts w:cs="Arial"/>
                <w:b/>
                <w:color w:val="auto"/>
                <w:szCs w:val="20"/>
              </w:rPr>
            </w:pPr>
            <w:r w:rsidRPr="005D34A6">
              <w:rPr>
                <w:rFonts w:cs="Arial"/>
                <w:b/>
                <w:color w:val="auto"/>
                <w:szCs w:val="20"/>
              </w:rPr>
              <w:t>Selection Process</w:t>
            </w:r>
          </w:p>
        </w:tc>
      </w:tr>
      <w:tr w:rsidRPr="005D34A6" w:rsidR="001C2A28" w:rsidTr="154C99B9" w14:paraId="1D00E09B" w14:textId="77777777">
        <w:trPr>
          <w:jc w:val="center"/>
        </w:trPr>
        <w:tc>
          <w:tcPr>
            <w:tcW w:w="8930" w:type="dxa"/>
            <w:gridSpan w:val="3"/>
            <w:shd w:val="clear" w:color="auto" w:fill="BFBFBF" w:themeFill="background1" w:themeFillShade="BF"/>
            <w:vAlign w:val="center"/>
          </w:tcPr>
          <w:p w:rsidRPr="005D34A6" w:rsidR="001C2A28" w:rsidP="00753766" w:rsidRDefault="001C2A28" w14:paraId="0672E998" w14:textId="77777777">
            <w:pPr>
              <w:spacing w:before="0" w:after="120"/>
              <w:rPr>
                <w:rFonts w:cs="Arial"/>
                <w:b/>
                <w:color w:val="auto"/>
                <w:szCs w:val="20"/>
              </w:rPr>
            </w:pPr>
            <w:r w:rsidRPr="005D34A6">
              <w:rPr>
                <w:rFonts w:cs="Arial"/>
                <w:b/>
                <w:color w:val="auto"/>
                <w:szCs w:val="20"/>
              </w:rPr>
              <w:t>Qualifications</w:t>
            </w:r>
          </w:p>
        </w:tc>
        <w:tc>
          <w:tcPr>
            <w:tcW w:w="250" w:type="dxa"/>
            <w:tcBorders>
              <w:top w:val="single" w:color="auto" w:sz="18" w:space="0"/>
            </w:tcBorders>
            <w:shd w:val="clear" w:color="auto" w:fill="BFBFBF" w:themeFill="background1" w:themeFillShade="BF"/>
          </w:tcPr>
          <w:p w:rsidRPr="005D34A6" w:rsidR="001C2A28" w:rsidP="00753766" w:rsidRDefault="001C2A28" w14:paraId="01782325" w14:textId="77777777">
            <w:pPr>
              <w:spacing w:before="0"/>
              <w:rPr>
                <w:rFonts w:cs="Arial"/>
                <w:color w:val="auto"/>
                <w:szCs w:val="20"/>
              </w:rPr>
            </w:pPr>
          </w:p>
        </w:tc>
        <w:tc>
          <w:tcPr>
            <w:tcW w:w="5501" w:type="dxa"/>
            <w:gridSpan w:val="4"/>
            <w:shd w:val="clear" w:color="auto" w:fill="BFBFBF" w:themeFill="background1" w:themeFillShade="BF"/>
          </w:tcPr>
          <w:p w:rsidRPr="005D34A6" w:rsidR="001C2A28" w:rsidP="00753766" w:rsidRDefault="001C2A28" w14:paraId="78E8FB62" w14:textId="77777777">
            <w:pPr>
              <w:spacing w:before="0"/>
              <w:rPr>
                <w:rFonts w:cs="Arial"/>
                <w:color w:val="auto"/>
                <w:szCs w:val="20"/>
              </w:rPr>
            </w:pPr>
          </w:p>
        </w:tc>
      </w:tr>
      <w:tr w:rsidRPr="005D34A6" w:rsidR="00A33BEA" w:rsidTr="154C99B9" w14:paraId="114E4BF2" w14:textId="77777777">
        <w:trPr>
          <w:trHeight w:val="327"/>
          <w:jc w:val="center"/>
        </w:trPr>
        <w:tc>
          <w:tcPr>
            <w:tcW w:w="6663" w:type="dxa"/>
            <w:shd w:val="clear" w:color="auto" w:fill="auto"/>
          </w:tcPr>
          <w:p w:rsidRPr="00E41848" w:rsidR="00A33BEA" w:rsidP="00A33BEA" w:rsidRDefault="00A33BEA" w14:paraId="45B55F05" w14:textId="042F31E4">
            <w:pPr>
              <w:pStyle w:val="BodyText2"/>
              <w:tabs>
                <w:tab w:val="left" w:pos="-1843"/>
              </w:tabs>
              <w:spacing w:after="0" w:line="240" w:lineRule="auto"/>
              <w:jc w:val="both"/>
              <w:rPr>
                <w:rFonts w:cs="Arial"/>
                <w:color w:val="auto"/>
                <w:sz w:val="18"/>
                <w:szCs w:val="18"/>
              </w:rPr>
            </w:pPr>
            <w:r w:rsidRPr="00A33BEA">
              <w:rPr>
                <w:rFonts w:cs="Arial"/>
                <w:color w:val="auto"/>
                <w:sz w:val="18"/>
                <w:szCs w:val="18"/>
              </w:rPr>
              <w:t>A Level 6 qualification preferably in a Marketing or Sales/Events related discipline.</w:t>
            </w:r>
          </w:p>
        </w:tc>
        <w:tc>
          <w:tcPr>
            <w:tcW w:w="1134" w:type="dxa"/>
            <w:shd w:val="clear" w:color="auto" w:fill="auto"/>
          </w:tcPr>
          <w:p w:rsidRPr="00DF5530" w:rsidR="00A33BEA" w:rsidP="00A33BEA" w:rsidRDefault="00A33BEA" w14:paraId="5A0B0BF2" w14:textId="4E1DA62A">
            <w:pPr>
              <w:jc w:val="center"/>
              <w:rPr>
                <w:color w:val="auto"/>
                <w:sz w:val="24"/>
              </w:rPr>
            </w:pPr>
            <w:r w:rsidRPr="00DF5530">
              <w:rPr>
                <w:rFonts w:ascii="Wingdings" w:hAnsi="Wingdings" w:eastAsia="Wingdings" w:cs="Wingdings"/>
                <w:color w:val="auto"/>
              </w:rPr>
              <w:t>«</w:t>
            </w:r>
          </w:p>
        </w:tc>
        <w:tc>
          <w:tcPr>
            <w:tcW w:w="1133" w:type="dxa"/>
            <w:shd w:val="clear" w:color="auto" w:fill="auto"/>
            <w:vAlign w:val="center"/>
          </w:tcPr>
          <w:p w:rsidRPr="00DF5530" w:rsidR="00A33BEA" w:rsidP="00A33BEA" w:rsidRDefault="00A33BEA" w14:paraId="74D6278A" w14:textId="3889A46D">
            <w:pPr>
              <w:jc w:val="center"/>
              <w:rPr>
                <w:color w:val="auto"/>
                <w:sz w:val="24"/>
              </w:rPr>
            </w:pPr>
          </w:p>
        </w:tc>
        <w:tc>
          <w:tcPr>
            <w:tcW w:w="250" w:type="dxa"/>
            <w:shd w:val="clear" w:color="auto" w:fill="auto"/>
            <w:vAlign w:val="center"/>
          </w:tcPr>
          <w:p w:rsidRPr="00DF5530" w:rsidR="00A33BEA" w:rsidP="00A33BEA" w:rsidRDefault="00A33BEA" w14:paraId="56B7D729" w14:textId="77777777">
            <w:pPr>
              <w:jc w:val="center"/>
              <w:rPr>
                <w:rFonts w:cs="Arial"/>
                <w:color w:val="auto"/>
                <w:sz w:val="24"/>
              </w:rPr>
            </w:pPr>
          </w:p>
        </w:tc>
        <w:tc>
          <w:tcPr>
            <w:tcW w:w="1276" w:type="dxa"/>
            <w:shd w:val="clear" w:color="auto" w:fill="auto"/>
            <w:vAlign w:val="center"/>
          </w:tcPr>
          <w:p w:rsidRPr="00DF5530" w:rsidR="00A33BEA" w:rsidP="00A33BEA" w:rsidRDefault="00A33BEA" w14:paraId="65C62DD0" w14:textId="77777777">
            <w:pPr>
              <w:jc w:val="center"/>
              <w:rPr>
                <w:color w:val="auto"/>
              </w:rPr>
            </w:pPr>
            <w:r w:rsidRPr="00DF5530">
              <w:rPr>
                <w:rFonts w:ascii="Wingdings" w:hAnsi="Wingdings" w:eastAsia="Wingdings" w:cs="Wingdings"/>
                <w:color w:val="auto"/>
              </w:rPr>
              <w:t>«</w:t>
            </w:r>
          </w:p>
        </w:tc>
        <w:tc>
          <w:tcPr>
            <w:tcW w:w="1688" w:type="dxa"/>
            <w:shd w:val="clear" w:color="auto" w:fill="auto"/>
            <w:vAlign w:val="center"/>
          </w:tcPr>
          <w:p w:rsidRPr="00DF5530" w:rsidR="00A33BEA" w:rsidP="00A33BEA" w:rsidRDefault="00A33BEA" w14:paraId="7ED8704E" w14:textId="77777777">
            <w:pPr>
              <w:jc w:val="center"/>
              <w:rPr>
                <w:b/>
                <w:color w:val="auto"/>
              </w:rPr>
            </w:pPr>
            <w:r w:rsidRPr="00DF5530">
              <w:rPr>
                <w:rFonts w:ascii="Wingdings" w:hAnsi="Wingdings" w:eastAsia="Wingdings" w:cs="Wingdings"/>
                <w:color w:val="auto"/>
              </w:rPr>
              <w:t>«</w:t>
            </w:r>
          </w:p>
        </w:tc>
        <w:tc>
          <w:tcPr>
            <w:tcW w:w="1267" w:type="dxa"/>
            <w:shd w:val="clear" w:color="auto" w:fill="auto"/>
            <w:vAlign w:val="center"/>
          </w:tcPr>
          <w:p w:rsidRPr="00DF5530" w:rsidR="00A33BEA" w:rsidP="00A33BEA" w:rsidRDefault="00A33BEA" w14:paraId="5059682E" w14:textId="77777777">
            <w:pPr>
              <w:jc w:val="center"/>
              <w:rPr>
                <w:color w:val="auto"/>
              </w:rPr>
            </w:pPr>
          </w:p>
        </w:tc>
        <w:tc>
          <w:tcPr>
            <w:tcW w:w="1270" w:type="dxa"/>
            <w:shd w:val="clear" w:color="auto" w:fill="auto"/>
            <w:vAlign w:val="center"/>
          </w:tcPr>
          <w:p w:rsidRPr="00DF5530" w:rsidR="00A33BEA" w:rsidP="00A33BEA" w:rsidRDefault="00A33BEA" w14:paraId="10FE92B1" w14:textId="77777777">
            <w:pPr>
              <w:jc w:val="center"/>
              <w:rPr>
                <w:color w:val="auto"/>
              </w:rPr>
            </w:pPr>
          </w:p>
        </w:tc>
      </w:tr>
      <w:tr w:rsidRPr="005D34A6" w:rsidR="00A33BEA" w:rsidTr="154C99B9" w14:paraId="6BF6A4A9" w14:textId="77777777">
        <w:trPr>
          <w:trHeight w:val="220"/>
          <w:jc w:val="center"/>
        </w:trPr>
        <w:tc>
          <w:tcPr>
            <w:tcW w:w="6663" w:type="dxa"/>
            <w:shd w:val="clear" w:color="auto" w:fill="auto"/>
          </w:tcPr>
          <w:p w:rsidRPr="00A33BEA" w:rsidR="00A33BEA" w:rsidP="00A33BEA" w:rsidRDefault="00A33BEA" w14:paraId="03C44CDF" w14:textId="3277FF8D">
            <w:pPr>
              <w:pStyle w:val="BodyText2"/>
              <w:tabs>
                <w:tab w:val="left" w:pos="-1843"/>
              </w:tabs>
              <w:spacing w:after="0" w:line="240" w:lineRule="auto"/>
              <w:jc w:val="both"/>
              <w:rPr>
                <w:rFonts w:cs="Arial"/>
                <w:color w:val="auto"/>
                <w:sz w:val="18"/>
                <w:szCs w:val="18"/>
              </w:rPr>
            </w:pPr>
            <w:r w:rsidRPr="00A33BEA">
              <w:rPr>
                <w:rFonts w:cs="Arial"/>
                <w:color w:val="auto"/>
                <w:sz w:val="18"/>
                <w:szCs w:val="18"/>
              </w:rPr>
              <w:t>Level 2 English and maths qualification</w:t>
            </w:r>
          </w:p>
        </w:tc>
        <w:tc>
          <w:tcPr>
            <w:tcW w:w="1134" w:type="dxa"/>
            <w:shd w:val="clear" w:color="auto" w:fill="auto"/>
          </w:tcPr>
          <w:p w:rsidRPr="00DF5530" w:rsidR="00A33BEA" w:rsidP="00A33BEA" w:rsidRDefault="00A33BEA" w14:paraId="1CC5C534" w14:textId="627C8813">
            <w:pPr>
              <w:jc w:val="center"/>
              <w:rPr>
                <w:rFonts w:eastAsia="Times New Roman" w:cs="Arial"/>
                <w:color w:val="auto"/>
              </w:rPr>
            </w:pPr>
            <w:r w:rsidRPr="00DF5530">
              <w:rPr>
                <w:rFonts w:ascii="Wingdings" w:hAnsi="Wingdings" w:eastAsia="Wingdings" w:cs="Wingdings"/>
                <w:color w:val="auto"/>
              </w:rPr>
              <w:t>«</w:t>
            </w:r>
          </w:p>
        </w:tc>
        <w:tc>
          <w:tcPr>
            <w:tcW w:w="1133" w:type="dxa"/>
            <w:shd w:val="clear" w:color="auto" w:fill="auto"/>
            <w:vAlign w:val="center"/>
          </w:tcPr>
          <w:p w:rsidRPr="00DF5530" w:rsidR="00A33BEA" w:rsidP="00A33BEA" w:rsidRDefault="00A33BEA" w14:paraId="6A2B2C96" w14:textId="77777777">
            <w:pPr>
              <w:jc w:val="center"/>
              <w:rPr>
                <w:color w:val="auto"/>
                <w:sz w:val="24"/>
              </w:rPr>
            </w:pPr>
          </w:p>
        </w:tc>
        <w:tc>
          <w:tcPr>
            <w:tcW w:w="250" w:type="dxa"/>
            <w:shd w:val="clear" w:color="auto" w:fill="auto"/>
            <w:vAlign w:val="center"/>
          </w:tcPr>
          <w:p w:rsidRPr="00DF5530" w:rsidR="00A33BEA" w:rsidP="00A33BEA" w:rsidRDefault="00A33BEA" w14:paraId="155A6863" w14:textId="77777777">
            <w:pPr>
              <w:jc w:val="center"/>
              <w:rPr>
                <w:rFonts w:cs="Arial"/>
                <w:color w:val="auto"/>
                <w:sz w:val="24"/>
              </w:rPr>
            </w:pPr>
          </w:p>
        </w:tc>
        <w:tc>
          <w:tcPr>
            <w:tcW w:w="1276" w:type="dxa"/>
            <w:shd w:val="clear" w:color="auto" w:fill="auto"/>
            <w:vAlign w:val="center"/>
          </w:tcPr>
          <w:p w:rsidRPr="00DF5530" w:rsidR="00A33BEA" w:rsidP="00A33BEA" w:rsidRDefault="00A33BEA" w14:paraId="48635509" w14:textId="77777777">
            <w:pPr>
              <w:jc w:val="center"/>
              <w:rPr>
                <w:rFonts w:eastAsia="Times New Roman" w:cs="Arial"/>
                <w:color w:val="auto"/>
              </w:rPr>
            </w:pPr>
            <w:r w:rsidRPr="00DF5530">
              <w:rPr>
                <w:rFonts w:ascii="Wingdings" w:hAnsi="Wingdings" w:eastAsia="Wingdings" w:cs="Wingdings"/>
                <w:color w:val="auto"/>
              </w:rPr>
              <w:t>«</w:t>
            </w:r>
          </w:p>
        </w:tc>
        <w:tc>
          <w:tcPr>
            <w:tcW w:w="1688" w:type="dxa"/>
            <w:shd w:val="clear" w:color="auto" w:fill="auto"/>
            <w:vAlign w:val="center"/>
          </w:tcPr>
          <w:p w:rsidRPr="00DF5530" w:rsidR="00A33BEA" w:rsidP="00A33BEA" w:rsidRDefault="00A33BEA" w14:paraId="25C22784" w14:textId="77777777">
            <w:pPr>
              <w:jc w:val="center"/>
              <w:rPr>
                <w:rFonts w:eastAsia="Times New Roman" w:cs="Arial"/>
                <w:color w:val="auto"/>
              </w:rPr>
            </w:pPr>
            <w:r w:rsidRPr="00DF5530">
              <w:rPr>
                <w:rFonts w:ascii="Wingdings" w:hAnsi="Wingdings" w:eastAsia="Wingdings" w:cs="Wingdings"/>
                <w:color w:val="auto"/>
              </w:rPr>
              <w:t>«</w:t>
            </w:r>
          </w:p>
        </w:tc>
        <w:tc>
          <w:tcPr>
            <w:tcW w:w="1267" w:type="dxa"/>
            <w:shd w:val="clear" w:color="auto" w:fill="auto"/>
            <w:vAlign w:val="center"/>
          </w:tcPr>
          <w:p w:rsidRPr="00DF5530" w:rsidR="00A33BEA" w:rsidP="00A33BEA" w:rsidRDefault="00A33BEA" w14:paraId="2472C65A" w14:textId="77777777">
            <w:pPr>
              <w:jc w:val="center"/>
              <w:rPr>
                <w:color w:val="auto"/>
              </w:rPr>
            </w:pPr>
          </w:p>
        </w:tc>
        <w:tc>
          <w:tcPr>
            <w:tcW w:w="1270" w:type="dxa"/>
            <w:shd w:val="clear" w:color="auto" w:fill="auto"/>
            <w:vAlign w:val="center"/>
          </w:tcPr>
          <w:p w:rsidRPr="00DF5530" w:rsidR="00A33BEA" w:rsidP="00A33BEA" w:rsidRDefault="00A33BEA" w14:paraId="6230248A" w14:textId="77777777">
            <w:pPr>
              <w:jc w:val="center"/>
              <w:rPr>
                <w:color w:val="auto"/>
              </w:rPr>
            </w:pPr>
          </w:p>
        </w:tc>
      </w:tr>
      <w:tr w:rsidRPr="005D34A6" w:rsidR="008561FE" w:rsidTr="154C99B9" w14:paraId="6D7B2D31" w14:textId="77777777">
        <w:trPr>
          <w:trHeight w:val="220"/>
          <w:jc w:val="center"/>
        </w:trPr>
        <w:tc>
          <w:tcPr>
            <w:tcW w:w="6663" w:type="dxa"/>
            <w:shd w:val="clear" w:color="auto" w:fill="auto"/>
          </w:tcPr>
          <w:p w:rsidRPr="00A33BEA" w:rsidR="008561FE" w:rsidP="00A33BEA" w:rsidRDefault="008561FE" w14:paraId="50EA12F3" w14:textId="29819A3A">
            <w:pPr>
              <w:pStyle w:val="BodyText2"/>
              <w:tabs>
                <w:tab w:val="left" w:pos="-1843"/>
              </w:tabs>
              <w:spacing w:after="0" w:line="240" w:lineRule="auto"/>
              <w:jc w:val="both"/>
              <w:rPr>
                <w:rFonts w:cs="Arial"/>
                <w:color w:val="auto"/>
                <w:sz w:val="18"/>
                <w:szCs w:val="18"/>
              </w:rPr>
            </w:pPr>
            <w:r w:rsidRPr="00911ED8">
              <w:rPr>
                <w:rFonts w:eastAsia="Times New Roman" w:cs="Arial"/>
                <w:color w:val="auto"/>
                <w:szCs w:val="20"/>
              </w:rPr>
              <w:t>A professional qualification in marketing (CIM)</w:t>
            </w:r>
          </w:p>
        </w:tc>
        <w:tc>
          <w:tcPr>
            <w:tcW w:w="1134" w:type="dxa"/>
            <w:shd w:val="clear" w:color="auto" w:fill="auto"/>
          </w:tcPr>
          <w:p w:rsidRPr="00DF5530" w:rsidR="008561FE" w:rsidP="00A33BEA" w:rsidRDefault="008561FE" w14:paraId="3EE5C760" w14:textId="77777777">
            <w:pPr>
              <w:jc w:val="center"/>
              <w:rPr>
                <w:rFonts w:ascii="Wingdings" w:hAnsi="Wingdings" w:eastAsia="Wingdings" w:cs="Wingdings"/>
                <w:color w:val="auto"/>
              </w:rPr>
            </w:pPr>
          </w:p>
        </w:tc>
        <w:tc>
          <w:tcPr>
            <w:tcW w:w="1133" w:type="dxa"/>
            <w:shd w:val="clear" w:color="auto" w:fill="auto"/>
            <w:vAlign w:val="center"/>
          </w:tcPr>
          <w:p w:rsidRPr="00DF5530" w:rsidR="008561FE" w:rsidP="00A33BEA" w:rsidRDefault="008561FE" w14:paraId="101E7236" w14:textId="4AEA6D51">
            <w:pPr>
              <w:jc w:val="center"/>
              <w:rPr>
                <w:color w:val="auto"/>
                <w:sz w:val="24"/>
              </w:rPr>
            </w:pPr>
            <w:r w:rsidRPr="00DF5530">
              <w:rPr>
                <w:rFonts w:ascii="Wingdings" w:hAnsi="Wingdings" w:eastAsia="Wingdings" w:cs="Wingdings"/>
                <w:color w:val="auto"/>
              </w:rPr>
              <w:t>«</w:t>
            </w:r>
          </w:p>
        </w:tc>
        <w:tc>
          <w:tcPr>
            <w:tcW w:w="250" w:type="dxa"/>
            <w:shd w:val="clear" w:color="auto" w:fill="auto"/>
            <w:vAlign w:val="center"/>
          </w:tcPr>
          <w:p w:rsidRPr="00DF5530" w:rsidR="008561FE" w:rsidP="00A33BEA" w:rsidRDefault="008561FE" w14:paraId="7B104E44" w14:textId="77777777">
            <w:pPr>
              <w:jc w:val="center"/>
              <w:rPr>
                <w:rFonts w:cs="Arial"/>
                <w:color w:val="auto"/>
                <w:sz w:val="24"/>
              </w:rPr>
            </w:pPr>
          </w:p>
        </w:tc>
        <w:tc>
          <w:tcPr>
            <w:tcW w:w="1276" w:type="dxa"/>
            <w:shd w:val="clear" w:color="auto" w:fill="auto"/>
            <w:vAlign w:val="center"/>
          </w:tcPr>
          <w:p w:rsidRPr="00DF5530" w:rsidR="008561FE" w:rsidP="00A33BEA" w:rsidRDefault="008561FE" w14:paraId="3B977FF0" w14:textId="77777777">
            <w:pPr>
              <w:jc w:val="center"/>
              <w:rPr>
                <w:rFonts w:ascii="Wingdings" w:hAnsi="Wingdings" w:eastAsia="Wingdings" w:cs="Wingdings"/>
                <w:color w:val="auto"/>
              </w:rPr>
            </w:pPr>
          </w:p>
        </w:tc>
        <w:tc>
          <w:tcPr>
            <w:tcW w:w="1688" w:type="dxa"/>
            <w:shd w:val="clear" w:color="auto" w:fill="auto"/>
            <w:vAlign w:val="center"/>
          </w:tcPr>
          <w:p w:rsidRPr="00DF5530" w:rsidR="008561FE" w:rsidP="00A33BEA" w:rsidRDefault="008561FE" w14:paraId="3E13F021" w14:textId="77777777">
            <w:pPr>
              <w:jc w:val="center"/>
              <w:rPr>
                <w:rFonts w:ascii="Wingdings" w:hAnsi="Wingdings" w:eastAsia="Wingdings" w:cs="Wingdings"/>
                <w:color w:val="auto"/>
              </w:rPr>
            </w:pPr>
          </w:p>
        </w:tc>
        <w:tc>
          <w:tcPr>
            <w:tcW w:w="1267" w:type="dxa"/>
            <w:shd w:val="clear" w:color="auto" w:fill="auto"/>
            <w:vAlign w:val="center"/>
          </w:tcPr>
          <w:p w:rsidRPr="00DF5530" w:rsidR="008561FE" w:rsidP="00A33BEA" w:rsidRDefault="008561FE" w14:paraId="1DF008F1" w14:textId="77777777">
            <w:pPr>
              <w:jc w:val="center"/>
              <w:rPr>
                <w:color w:val="auto"/>
              </w:rPr>
            </w:pPr>
          </w:p>
        </w:tc>
        <w:tc>
          <w:tcPr>
            <w:tcW w:w="1270" w:type="dxa"/>
            <w:shd w:val="clear" w:color="auto" w:fill="auto"/>
            <w:vAlign w:val="center"/>
          </w:tcPr>
          <w:p w:rsidRPr="00DF5530" w:rsidR="008561FE" w:rsidP="00A33BEA" w:rsidRDefault="008561FE" w14:paraId="1C93CF0F" w14:textId="77777777">
            <w:pPr>
              <w:jc w:val="center"/>
              <w:rPr>
                <w:color w:val="auto"/>
              </w:rPr>
            </w:pPr>
          </w:p>
        </w:tc>
      </w:tr>
      <w:tr w:rsidRPr="005D34A6" w:rsidR="001C2A28" w:rsidTr="154C99B9" w14:paraId="1B3E1C4F" w14:textId="77777777">
        <w:trPr>
          <w:trHeight w:val="96"/>
          <w:jc w:val="center"/>
        </w:trPr>
        <w:tc>
          <w:tcPr>
            <w:tcW w:w="6663" w:type="dxa"/>
            <w:tcBorders>
              <w:bottom w:val="single" w:color="000000" w:themeColor="text1" w:sz="4" w:space="0"/>
            </w:tcBorders>
            <w:shd w:val="clear" w:color="auto" w:fill="auto"/>
            <w:vAlign w:val="center"/>
          </w:tcPr>
          <w:p w:rsidRPr="005D34A6" w:rsidR="001C2A28" w:rsidP="00753766" w:rsidRDefault="001C2A28" w14:paraId="66D4F493" w14:textId="77777777">
            <w:pPr>
              <w:rPr>
                <w:rFonts w:cs="Arial"/>
                <w:color w:val="auto"/>
              </w:rPr>
            </w:pPr>
            <w:r w:rsidRPr="005D34A6">
              <w:rPr>
                <w:rFonts w:cs="Arial"/>
                <w:b/>
                <w:color w:val="auto"/>
              </w:rPr>
              <w:t>Experience</w:t>
            </w:r>
          </w:p>
        </w:tc>
        <w:tc>
          <w:tcPr>
            <w:tcW w:w="1134" w:type="dxa"/>
            <w:tcBorders>
              <w:bottom w:val="single" w:color="000000" w:themeColor="text1" w:sz="4" w:space="0"/>
            </w:tcBorders>
            <w:shd w:val="clear" w:color="auto" w:fill="auto"/>
            <w:vAlign w:val="center"/>
          </w:tcPr>
          <w:p w:rsidRPr="00DF5530" w:rsidR="001C2A28" w:rsidP="00753766" w:rsidRDefault="001C2A28" w14:paraId="12B7864B" w14:textId="77777777">
            <w:pPr>
              <w:jc w:val="center"/>
              <w:rPr>
                <w:rFonts w:cs="Arial"/>
                <w:color w:val="auto"/>
                <w:sz w:val="24"/>
              </w:rPr>
            </w:pPr>
          </w:p>
        </w:tc>
        <w:tc>
          <w:tcPr>
            <w:tcW w:w="1133" w:type="dxa"/>
            <w:tcBorders>
              <w:bottom w:val="single" w:color="000000" w:themeColor="text1" w:sz="4" w:space="0"/>
            </w:tcBorders>
            <w:shd w:val="clear" w:color="auto" w:fill="auto"/>
            <w:vAlign w:val="center"/>
          </w:tcPr>
          <w:p w:rsidRPr="00DF5530" w:rsidR="001C2A28" w:rsidP="00753766" w:rsidRDefault="001C2A28" w14:paraId="25A7AB63" w14:textId="77777777">
            <w:pPr>
              <w:jc w:val="center"/>
              <w:rPr>
                <w:rFonts w:cs="Arial"/>
                <w:color w:val="auto"/>
                <w:sz w:val="24"/>
              </w:rPr>
            </w:pPr>
          </w:p>
        </w:tc>
        <w:tc>
          <w:tcPr>
            <w:tcW w:w="250" w:type="dxa"/>
            <w:shd w:val="clear" w:color="auto" w:fill="auto"/>
            <w:vAlign w:val="center"/>
          </w:tcPr>
          <w:p w:rsidRPr="00DF5530" w:rsidR="001C2A28" w:rsidP="00753766" w:rsidRDefault="001C2A28" w14:paraId="2C66BB06" w14:textId="77777777">
            <w:pPr>
              <w:jc w:val="center"/>
              <w:rPr>
                <w:rFonts w:cs="Arial"/>
                <w:color w:val="auto"/>
                <w:sz w:val="24"/>
              </w:rPr>
            </w:pPr>
          </w:p>
        </w:tc>
        <w:tc>
          <w:tcPr>
            <w:tcW w:w="1276" w:type="dxa"/>
            <w:tcBorders>
              <w:bottom w:val="single" w:color="000000" w:themeColor="text1" w:sz="4" w:space="0"/>
            </w:tcBorders>
            <w:shd w:val="clear" w:color="auto" w:fill="auto"/>
            <w:vAlign w:val="center"/>
          </w:tcPr>
          <w:p w:rsidRPr="00DF5530" w:rsidR="001C2A28" w:rsidP="00753766" w:rsidRDefault="001C2A28" w14:paraId="7C21A8A5" w14:textId="77777777">
            <w:pPr>
              <w:jc w:val="center"/>
              <w:rPr>
                <w:rFonts w:cs="Arial"/>
                <w:color w:val="auto"/>
                <w:sz w:val="24"/>
              </w:rPr>
            </w:pPr>
          </w:p>
        </w:tc>
        <w:tc>
          <w:tcPr>
            <w:tcW w:w="1688" w:type="dxa"/>
            <w:tcBorders>
              <w:bottom w:val="single" w:color="000000" w:themeColor="text1" w:sz="4" w:space="0"/>
            </w:tcBorders>
            <w:shd w:val="clear" w:color="auto" w:fill="auto"/>
            <w:vAlign w:val="center"/>
          </w:tcPr>
          <w:p w:rsidRPr="00DF5530" w:rsidR="001C2A28" w:rsidP="00753766" w:rsidRDefault="001C2A28" w14:paraId="324FCF7B" w14:textId="77777777">
            <w:pPr>
              <w:jc w:val="center"/>
              <w:rPr>
                <w:color w:val="auto"/>
              </w:rPr>
            </w:pPr>
          </w:p>
        </w:tc>
        <w:tc>
          <w:tcPr>
            <w:tcW w:w="1267" w:type="dxa"/>
            <w:tcBorders>
              <w:bottom w:val="single" w:color="000000" w:themeColor="text1" w:sz="4" w:space="0"/>
            </w:tcBorders>
            <w:shd w:val="clear" w:color="auto" w:fill="auto"/>
            <w:vAlign w:val="center"/>
          </w:tcPr>
          <w:p w:rsidRPr="00DF5530" w:rsidR="001C2A28" w:rsidP="00753766" w:rsidRDefault="001C2A28" w14:paraId="3AD7802B" w14:textId="77777777">
            <w:pPr>
              <w:jc w:val="center"/>
              <w:rPr>
                <w:color w:val="auto"/>
              </w:rPr>
            </w:pPr>
          </w:p>
        </w:tc>
        <w:tc>
          <w:tcPr>
            <w:tcW w:w="1270" w:type="dxa"/>
            <w:tcBorders>
              <w:bottom w:val="single" w:color="000000" w:themeColor="text1" w:sz="4" w:space="0"/>
            </w:tcBorders>
            <w:shd w:val="clear" w:color="auto" w:fill="auto"/>
            <w:vAlign w:val="center"/>
          </w:tcPr>
          <w:p w:rsidRPr="00DF5530" w:rsidR="001C2A28" w:rsidP="00753766" w:rsidRDefault="001C2A28" w14:paraId="785CCD55" w14:textId="77777777">
            <w:pPr>
              <w:jc w:val="center"/>
              <w:rPr>
                <w:color w:val="auto"/>
              </w:rPr>
            </w:pPr>
          </w:p>
        </w:tc>
      </w:tr>
      <w:tr w:rsidRPr="005D34A6" w:rsidR="00A33BEA" w:rsidTr="154C99B9" w14:paraId="6444572F" w14:textId="77777777">
        <w:trPr>
          <w:trHeight w:val="249"/>
          <w:jc w:val="center"/>
        </w:trPr>
        <w:tc>
          <w:tcPr>
            <w:tcW w:w="6663" w:type="dxa"/>
            <w:shd w:val="clear" w:color="auto" w:fill="auto"/>
          </w:tcPr>
          <w:p w:rsidRPr="00A33BEA" w:rsidR="00A33BEA" w:rsidP="00A33BEA" w:rsidRDefault="00A33BEA" w14:paraId="38D0C1DD" w14:textId="2C5A7245">
            <w:pPr>
              <w:pStyle w:val="BodyText2"/>
              <w:tabs>
                <w:tab w:val="left" w:pos="-1843"/>
              </w:tabs>
              <w:spacing w:after="0" w:line="240" w:lineRule="auto"/>
              <w:jc w:val="both"/>
              <w:rPr>
                <w:rFonts w:cs="Arial"/>
                <w:color w:val="auto"/>
                <w:sz w:val="18"/>
                <w:szCs w:val="18"/>
              </w:rPr>
            </w:pPr>
            <w:r w:rsidRPr="00A33BEA">
              <w:rPr>
                <w:rFonts w:cs="Arial"/>
                <w:color w:val="auto"/>
                <w:sz w:val="18"/>
                <w:szCs w:val="18"/>
              </w:rPr>
              <w:t xml:space="preserve">Experience of working in a marketing, </w:t>
            </w:r>
            <w:proofErr w:type="gramStart"/>
            <w:r w:rsidRPr="00A33BEA">
              <w:rPr>
                <w:rFonts w:cs="Arial"/>
                <w:color w:val="auto"/>
                <w:sz w:val="18"/>
                <w:szCs w:val="18"/>
              </w:rPr>
              <w:t>sales</w:t>
            </w:r>
            <w:proofErr w:type="gramEnd"/>
            <w:r w:rsidRPr="00A33BEA">
              <w:rPr>
                <w:rFonts w:cs="Arial"/>
                <w:color w:val="auto"/>
                <w:sz w:val="18"/>
                <w:szCs w:val="18"/>
              </w:rPr>
              <w:t xml:space="preserve"> or events role preferably within an educational environment.</w:t>
            </w:r>
          </w:p>
        </w:tc>
        <w:tc>
          <w:tcPr>
            <w:tcW w:w="1134" w:type="dxa"/>
            <w:shd w:val="clear" w:color="auto" w:fill="auto"/>
            <w:vAlign w:val="center"/>
          </w:tcPr>
          <w:p w:rsidRPr="00DF5530" w:rsidR="00A33BEA" w:rsidP="00A33BEA" w:rsidRDefault="00A33BEA" w14:paraId="3BAA19D8" w14:textId="77777777">
            <w:pPr>
              <w:jc w:val="center"/>
              <w:rPr>
                <w:rFonts w:eastAsia="Times New Roman" w:cs="Arial"/>
                <w:color w:val="auto"/>
                <w:kern w:val="32"/>
              </w:rPr>
            </w:pPr>
            <w:r w:rsidRPr="00DF5530">
              <w:rPr>
                <w:rFonts w:ascii="Wingdings" w:hAnsi="Wingdings" w:eastAsia="Wingdings" w:cs="Wingdings"/>
                <w:color w:val="auto"/>
              </w:rPr>
              <w:t>«</w:t>
            </w:r>
          </w:p>
        </w:tc>
        <w:tc>
          <w:tcPr>
            <w:tcW w:w="1133" w:type="dxa"/>
            <w:shd w:val="clear" w:color="auto" w:fill="auto"/>
            <w:vAlign w:val="center"/>
          </w:tcPr>
          <w:p w:rsidRPr="00DF5530" w:rsidR="00A33BEA" w:rsidP="00A33BEA" w:rsidRDefault="00A33BEA" w14:paraId="07AE5627" w14:textId="77777777">
            <w:pPr>
              <w:jc w:val="center"/>
              <w:rPr>
                <w:rFonts w:cs="Arial"/>
                <w:color w:val="auto"/>
                <w:sz w:val="24"/>
              </w:rPr>
            </w:pPr>
          </w:p>
        </w:tc>
        <w:tc>
          <w:tcPr>
            <w:tcW w:w="250" w:type="dxa"/>
            <w:shd w:val="clear" w:color="auto" w:fill="auto"/>
            <w:vAlign w:val="center"/>
          </w:tcPr>
          <w:p w:rsidRPr="00DF5530" w:rsidR="00A33BEA" w:rsidP="00A33BEA" w:rsidRDefault="00A33BEA" w14:paraId="462BD21C" w14:textId="77777777">
            <w:pPr>
              <w:jc w:val="center"/>
              <w:rPr>
                <w:rFonts w:cs="Arial"/>
                <w:color w:val="auto"/>
                <w:sz w:val="24"/>
              </w:rPr>
            </w:pPr>
          </w:p>
        </w:tc>
        <w:tc>
          <w:tcPr>
            <w:tcW w:w="1276" w:type="dxa"/>
            <w:shd w:val="clear" w:color="auto" w:fill="auto"/>
            <w:vAlign w:val="center"/>
          </w:tcPr>
          <w:p w:rsidRPr="00DF5530" w:rsidR="00A33BEA" w:rsidP="00A33BEA" w:rsidRDefault="00A33BEA" w14:paraId="1A286201" w14:textId="77777777">
            <w:pPr>
              <w:jc w:val="center"/>
              <w:rPr>
                <w:rFonts w:cs="Arial"/>
                <w:color w:val="auto"/>
                <w:sz w:val="24"/>
              </w:rPr>
            </w:pPr>
          </w:p>
        </w:tc>
        <w:tc>
          <w:tcPr>
            <w:tcW w:w="1688" w:type="dxa"/>
            <w:shd w:val="clear" w:color="auto" w:fill="auto"/>
            <w:vAlign w:val="center"/>
          </w:tcPr>
          <w:p w:rsidRPr="00DF5530" w:rsidR="00A33BEA" w:rsidP="00A33BEA" w:rsidRDefault="00A33BEA" w14:paraId="1A446E12" w14:textId="77777777">
            <w:pPr>
              <w:jc w:val="center"/>
              <w:rPr>
                <w:color w:val="auto"/>
              </w:rPr>
            </w:pPr>
            <w:r w:rsidRPr="00DF5530">
              <w:rPr>
                <w:rFonts w:ascii="Wingdings" w:hAnsi="Wingdings" w:eastAsia="Wingdings" w:cs="Wingdings"/>
                <w:color w:val="auto"/>
              </w:rPr>
              <w:t>«</w:t>
            </w:r>
          </w:p>
        </w:tc>
        <w:tc>
          <w:tcPr>
            <w:tcW w:w="1267" w:type="dxa"/>
            <w:shd w:val="clear" w:color="auto" w:fill="auto"/>
            <w:vAlign w:val="center"/>
          </w:tcPr>
          <w:p w:rsidRPr="00DF5530" w:rsidR="00A33BEA" w:rsidP="00A33BEA" w:rsidRDefault="00A33BEA" w14:paraId="4E3F7ABC" w14:textId="77777777">
            <w:pPr>
              <w:jc w:val="center"/>
              <w:rPr>
                <w:color w:val="auto"/>
              </w:rPr>
            </w:pPr>
            <w:r w:rsidRPr="00DF5530">
              <w:rPr>
                <w:rFonts w:ascii="Wingdings" w:hAnsi="Wingdings" w:eastAsia="Wingdings" w:cs="Wingdings"/>
                <w:color w:val="auto"/>
              </w:rPr>
              <w:t>«</w:t>
            </w:r>
          </w:p>
        </w:tc>
        <w:tc>
          <w:tcPr>
            <w:tcW w:w="1270" w:type="dxa"/>
            <w:shd w:val="clear" w:color="auto" w:fill="auto"/>
            <w:vAlign w:val="center"/>
          </w:tcPr>
          <w:p w:rsidRPr="00DF5530" w:rsidR="00A33BEA" w:rsidP="00A33BEA" w:rsidRDefault="00A33BEA" w14:paraId="74546219" w14:textId="77777777">
            <w:pPr>
              <w:jc w:val="center"/>
              <w:rPr>
                <w:color w:val="auto"/>
              </w:rPr>
            </w:pPr>
            <w:r w:rsidRPr="00DF5530">
              <w:rPr>
                <w:rFonts w:ascii="Wingdings" w:hAnsi="Wingdings" w:eastAsia="Wingdings" w:cs="Wingdings"/>
                <w:color w:val="auto"/>
              </w:rPr>
              <w:t>«</w:t>
            </w:r>
          </w:p>
        </w:tc>
      </w:tr>
      <w:tr w:rsidRPr="005D34A6" w:rsidR="00A33BEA" w:rsidTr="154C99B9" w14:paraId="6EA4A4EE" w14:textId="77777777">
        <w:trPr>
          <w:trHeight w:val="249"/>
          <w:jc w:val="center"/>
        </w:trPr>
        <w:tc>
          <w:tcPr>
            <w:tcW w:w="6663" w:type="dxa"/>
            <w:shd w:val="clear" w:color="auto" w:fill="auto"/>
          </w:tcPr>
          <w:p w:rsidRPr="00A33BEA" w:rsidR="00A33BEA" w:rsidP="00A33BEA" w:rsidRDefault="00A33BEA" w14:paraId="2CD19AE4" w14:textId="24DE97E9">
            <w:pPr>
              <w:pStyle w:val="BodyText2"/>
              <w:tabs>
                <w:tab w:val="left" w:pos="-1843"/>
              </w:tabs>
              <w:spacing w:after="0" w:line="240" w:lineRule="auto"/>
              <w:jc w:val="both"/>
              <w:rPr>
                <w:rFonts w:cs="Arial"/>
                <w:color w:val="auto"/>
                <w:sz w:val="18"/>
                <w:szCs w:val="18"/>
              </w:rPr>
            </w:pPr>
            <w:r w:rsidRPr="00A33BEA">
              <w:rPr>
                <w:rFonts w:cs="Arial"/>
                <w:color w:val="auto"/>
                <w:sz w:val="18"/>
                <w:szCs w:val="18"/>
              </w:rPr>
              <w:t>Experience of delivering events.</w:t>
            </w:r>
          </w:p>
        </w:tc>
        <w:tc>
          <w:tcPr>
            <w:tcW w:w="1134" w:type="dxa"/>
            <w:shd w:val="clear" w:color="auto" w:fill="auto"/>
            <w:vAlign w:val="center"/>
          </w:tcPr>
          <w:p w:rsidRPr="00DF5530" w:rsidR="00A33BEA" w:rsidP="00A33BEA" w:rsidRDefault="00A33BEA" w14:paraId="002FD720" w14:textId="77777777">
            <w:pPr>
              <w:jc w:val="center"/>
              <w:rPr>
                <w:rFonts w:cs="Arial"/>
                <w:color w:val="auto"/>
              </w:rPr>
            </w:pPr>
            <w:r w:rsidRPr="00DF5530">
              <w:rPr>
                <w:rFonts w:ascii="Wingdings" w:hAnsi="Wingdings" w:eastAsia="Wingdings" w:cs="Wingdings"/>
                <w:color w:val="auto"/>
              </w:rPr>
              <w:t>«</w:t>
            </w:r>
          </w:p>
        </w:tc>
        <w:tc>
          <w:tcPr>
            <w:tcW w:w="1133" w:type="dxa"/>
            <w:shd w:val="clear" w:color="auto" w:fill="auto"/>
            <w:vAlign w:val="center"/>
          </w:tcPr>
          <w:p w:rsidRPr="00DF5530" w:rsidR="00A33BEA" w:rsidP="00A33BEA" w:rsidRDefault="00A33BEA" w14:paraId="465CA63D" w14:textId="77777777">
            <w:pPr>
              <w:jc w:val="center"/>
              <w:rPr>
                <w:rFonts w:cs="Arial"/>
                <w:color w:val="auto"/>
                <w:sz w:val="24"/>
              </w:rPr>
            </w:pPr>
          </w:p>
        </w:tc>
        <w:tc>
          <w:tcPr>
            <w:tcW w:w="250" w:type="dxa"/>
            <w:shd w:val="clear" w:color="auto" w:fill="auto"/>
            <w:vAlign w:val="center"/>
          </w:tcPr>
          <w:p w:rsidRPr="00DF5530" w:rsidR="00A33BEA" w:rsidP="00A33BEA" w:rsidRDefault="00A33BEA" w14:paraId="6B62542A" w14:textId="77777777">
            <w:pPr>
              <w:jc w:val="center"/>
              <w:rPr>
                <w:rFonts w:cs="Arial"/>
                <w:color w:val="auto"/>
                <w:sz w:val="24"/>
              </w:rPr>
            </w:pPr>
          </w:p>
        </w:tc>
        <w:tc>
          <w:tcPr>
            <w:tcW w:w="1276" w:type="dxa"/>
            <w:shd w:val="clear" w:color="auto" w:fill="auto"/>
            <w:vAlign w:val="center"/>
          </w:tcPr>
          <w:p w:rsidRPr="00DF5530" w:rsidR="00A33BEA" w:rsidP="00A33BEA" w:rsidRDefault="00A33BEA" w14:paraId="3643CDF6" w14:textId="77777777">
            <w:pPr>
              <w:jc w:val="center"/>
              <w:rPr>
                <w:rFonts w:cs="Arial"/>
                <w:color w:val="auto"/>
                <w:sz w:val="24"/>
              </w:rPr>
            </w:pPr>
          </w:p>
        </w:tc>
        <w:tc>
          <w:tcPr>
            <w:tcW w:w="1688" w:type="dxa"/>
            <w:shd w:val="clear" w:color="auto" w:fill="auto"/>
            <w:vAlign w:val="center"/>
          </w:tcPr>
          <w:p w:rsidRPr="00DF5530" w:rsidR="00A33BEA" w:rsidP="00A33BEA" w:rsidRDefault="00A33BEA" w14:paraId="62413633" w14:textId="77777777">
            <w:pPr>
              <w:jc w:val="center"/>
              <w:rPr>
                <w:color w:val="auto"/>
              </w:rPr>
            </w:pPr>
            <w:r w:rsidRPr="00DF5530">
              <w:rPr>
                <w:rFonts w:ascii="Wingdings" w:hAnsi="Wingdings" w:eastAsia="Wingdings" w:cs="Wingdings"/>
                <w:color w:val="auto"/>
              </w:rPr>
              <w:t>«</w:t>
            </w:r>
          </w:p>
        </w:tc>
        <w:tc>
          <w:tcPr>
            <w:tcW w:w="1267" w:type="dxa"/>
            <w:shd w:val="clear" w:color="auto" w:fill="auto"/>
            <w:vAlign w:val="center"/>
          </w:tcPr>
          <w:p w:rsidRPr="00DF5530" w:rsidR="00A33BEA" w:rsidP="00A33BEA" w:rsidRDefault="00A33BEA" w14:paraId="7AC92894" w14:textId="77777777">
            <w:pPr>
              <w:jc w:val="center"/>
              <w:rPr>
                <w:color w:val="auto"/>
              </w:rPr>
            </w:pPr>
            <w:r w:rsidRPr="00DF5530">
              <w:rPr>
                <w:rFonts w:ascii="Wingdings" w:hAnsi="Wingdings" w:eastAsia="Wingdings" w:cs="Wingdings"/>
                <w:color w:val="auto"/>
              </w:rPr>
              <w:t>«</w:t>
            </w:r>
          </w:p>
        </w:tc>
        <w:tc>
          <w:tcPr>
            <w:tcW w:w="1270" w:type="dxa"/>
            <w:shd w:val="clear" w:color="auto" w:fill="auto"/>
            <w:vAlign w:val="center"/>
          </w:tcPr>
          <w:p w:rsidRPr="00DF5530" w:rsidR="00A33BEA" w:rsidP="00A33BEA" w:rsidRDefault="00A33BEA" w14:paraId="12269EBE" w14:textId="77777777">
            <w:pPr>
              <w:jc w:val="center"/>
              <w:rPr>
                <w:color w:val="auto"/>
              </w:rPr>
            </w:pPr>
            <w:r w:rsidRPr="00DF5530">
              <w:rPr>
                <w:rFonts w:ascii="Wingdings" w:hAnsi="Wingdings" w:eastAsia="Wingdings" w:cs="Wingdings"/>
                <w:color w:val="auto"/>
              </w:rPr>
              <w:t>«</w:t>
            </w:r>
          </w:p>
        </w:tc>
      </w:tr>
      <w:tr w:rsidRPr="005D34A6" w:rsidR="00A33BEA" w:rsidTr="154C99B9" w14:paraId="239C972E" w14:textId="77777777">
        <w:trPr>
          <w:trHeight w:val="249"/>
          <w:jc w:val="center"/>
        </w:trPr>
        <w:tc>
          <w:tcPr>
            <w:tcW w:w="6663" w:type="dxa"/>
            <w:shd w:val="clear" w:color="auto" w:fill="auto"/>
          </w:tcPr>
          <w:p w:rsidRPr="00A33BEA" w:rsidR="00A33BEA" w:rsidP="00A33BEA" w:rsidRDefault="00A33BEA" w14:paraId="3D582A5C" w14:textId="0A768D21">
            <w:pPr>
              <w:pStyle w:val="BodyText2"/>
              <w:tabs>
                <w:tab w:val="left" w:pos="-1843"/>
              </w:tabs>
              <w:spacing w:after="0" w:line="240" w:lineRule="auto"/>
              <w:jc w:val="both"/>
              <w:rPr>
                <w:rFonts w:cs="Arial"/>
                <w:color w:val="auto"/>
                <w:sz w:val="18"/>
                <w:szCs w:val="18"/>
              </w:rPr>
            </w:pPr>
            <w:r w:rsidRPr="00A33BEA">
              <w:rPr>
                <w:rFonts w:cs="Arial"/>
                <w:color w:val="auto"/>
                <w:sz w:val="18"/>
                <w:szCs w:val="18"/>
              </w:rPr>
              <w:t>Experience of working to targets.</w:t>
            </w:r>
          </w:p>
        </w:tc>
        <w:tc>
          <w:tcPr>
            <w:tcW w:w="1134" w:type="dxa"/>
            <w:shd w:val="clear" w:color="auto" w:fill="auto"/>
            <w:vAlign w:val="center"/>
          </w:tcPr>
          <w:p w:rsidRPr="00DF5530" w:rsidR="00A33BEA" w:rsidP="00A33BEA" w:rsidRDefault="00A33BEA" w14:paraId="7A5DD479" w14:textId="77777777">
            <w:pPr>
              <w:jc w:val="center"/>
              <w:rPr>
                <w:rFonts w:cs="Arial"/>
                <w:color w:val="auto"/>
              </w:rPr>
            </w:pPr>
            <w:r w:rsidRPr="00DF5530">
              <w:rPr>
                <w:rFonts w:ascii="Wingdings" w:hAnsi="Wingdings" w:eastAsia="Wingdings" w:cs="Wingdings"/>
                <w:color w:val="auto"/>
              </w:rPr>
              <w:t>«</w:t>
            </w:r>
          </w:p>
        </w:tc>
        <w:tc>
          <w:tcPr>
            <w:tcW w:w="1133" w:type="dxa"/>
            <w:shd w:val="clear" w:color="auto" w:fill="auto"/>
            <w:vAlign w:val="center"/>
          </w:tcPr>
          <w:p w:rsidRPr="00DF5530" w:rsidR="00A33BEA" w:rsidP="00A33BEA" w:rsidRDefault="00A33BEA" w14:paraId="7CAD29FA" w14:textId="77777777">
            <w:pPr>
              <w:jc w:val="center"/>
              <w:rPr>
                <w:rFonts w:cs="Arial"/>
                <w:color w:val="auto"/>
                <w:sz w:val="24"/>
              </w:rPr>
            </w:pPr>
          </w:p>
        </w:tc>
        <w:tc>
          <w:tcPr>
            <w:tcW w:w="250" w:type="dxa"/>
            <w:shd w:val="clear" w:color="auto" w:fill="auto"/>
            <w:vAlign w:val="center"/>
          </w:tcPr>
          <w:p w:rsidRPr="00DF5530" w:rsidR="00A33BEA" w:rsidP="00A33BEA" w:rsidRDefault="00A33BEA" w14:paraId="1A305E20" w14:textId="77777777">
            <w:pPr>
              <w:jc w:val="center"/>
              <w:rPr>
                <w:rFonts w:cs="Arial"/>
                <w:color w:val="auto"/>
                <w:sz w:val="24"/>
              </w:rPr>
            </w:pPr>
          </w:p>
        </w:tc>
        <w:tc>
          <w:tcPr>
            <w:tcW w:w="1276" w:type="dxa"/>
            <w:shd w:val="clear" w:color="auto" w:fill="auto"/>
            <w:vAlign w:val="center"/>
          </w:tcPr>
          <w:p w:rsidRPr="00DF5530" w:rsidR="00A33BEA" w:rsidP="00A33BEA" w:rsidRDefault="00A33BEA" w14:paraId="4C97A04E" w14:textId="77777777">
            <w:pPr>
              <w:jc w:val="center"/>
              <w:rPr>
                <w:rFonts w:cs="Arial"/>
                <w:color w:val="auto"/>
                <w:sz w:val="24"/>
              </w:rPr>
            </w:pPr>
          </w:p>
        </w:tc>
        <w:tc>
          <w:tcPr>
            <w:tcW w:w="1688" w:type="dxa"/>
            <w:shd w:val="clear" w:color="auto" w:fill="auto"/>
            <w:vAlign w:val="center"/>
          </w:tcPr>
          <w:p w:rsidRPr="00DF5530" w:rsidR="00A33BEA" w:rsidP="00A33BEA" w:rsidRDefault="00A33BEA" w14:paraId="6FEDB064" w14:textId="77777777">
            <w:pPr>
              <w:jc w:val="center"/>
              <w:rPr>
                <w:color w:val="auto"/>
              </w:rPr>
            </w:pPr>
            <w:r w:rsidRPr="00DF5530">
              <w:rPr>
                <w:rFonts w:ascii="Wingdings" w:hAnsi="Wingdings" w:eastAsia="Wingdings" w:cs="Wingdings"/>
                <w:color w:val="auto"/>
              </w:rPr>
              <w:t>«</w:t>
            </w:r>
          </w:p>
        </w:tc>
        <w:tc>
          <w:tcPr>
            <w:tcW w:w="1267" w:type="dxa"/>
            <w:shd w:val="clear" w:color="auto" w:fill="auto"/>
            <w:vAlign w:val="center"/>
          </w:tcPr>
          <w:p w:rsidRPr="00DF5530" w:rsidR="00A33BEA" w:rsidP="00A33BEA" w:rsidRDefault="00A33BEA" w14:paraId="0C94E74A" w14:textId="77777777">
            <w:pPr>
              <w:jc w:val="center"/>
              <w:rPr>
                <w:color w:val="auto"/>
              </w:rPr>
            </w:pPr>
            <w:r w:rsidRPr="00DF5530">
              <w:rPr>
                <w:rFonts w:ascii="Wingdings" w:hAnsi="Wingdings" w:eastAsia="Wingdings" w:cs="Wingdings"/>
                <w:color w:val="auto"/>
              </w:rPr>
              <w:t>«</w:t>
            </w:r>
          </w:p>
        </w:tc>
        <w:tc>
          <w:tcPr>
            <w:tcW w:w="1270" w:type="dxa"/>
            <w:shd w:val="clear" w:color="auto" w:fill="auto"/>
            <w:vAlign w:val="center"/>
          </w:tcPr>
          <w:p w:rsidRPr="00DF5530" w:rsidR="00A33BEA" w:rsidP="00A33BEA" w:rsidRDefault="00A33BEA" w14:paraId="4779B835" w14:textId="77777777">
            <w:pPr>
              <w:jc w:val="center"/>
              <w:rPr>
                <w:color w:val="auto"/>
              </w:rPr>
            </w:pPr>
            <w:r w:rsidRPr="00DF5530">
              <w:rPr>
                <w:rFonts w:ascii="Wingdings" w:hAnsi="Wingdings" w:eastAsia="Wingdings" w:cs="Wingdings"/>
                <w:color w:val="auto"/>
              </w:rPr>
              <w:t>«</w:t>
            </w:r>
          </w:p>
        </w:tc>
      </w:tr>
      <w:tr w:rsidRPr="005D34A6" w:rsidR="001C2A28" w:rsidTr="154C99B9" w14:paraId="18CD97FF" w14:textId="77777777">
        <w:trPr>
          <w:jc w:val="center"/>
        </w:trPr>
        <w:tc>
          <w:tcPr>
            <w:tcW w:w="6663" w:type="dxa"/>
            <w:tcBorders>
              <w:top w:val="single" w:color="000000" w:themeColor="text1" w:sz="4" w:space="0"/>
              <w:bottom w:val="single" w:color="auto" w:sz="4" w:space="0"/>
            </w:tcBorders>
            <w:shd w:val="clear" w:color="auto" w:fill="auto"/>
            <w:vAlign w:val="center"/>
          </w:tcPr>
          <w:p w:rsidRPr="005D34A6" w:rsidR="001C2A28" w:rsidP="00753766" w:rsidRDefault="001C2A28" w14:paraId="4264253A" w14:textId="77777777">
            <w:pPr>
              <w:rPr>
                <w:rFonts w:cs="Arial"/>
                <w:color w:val="auto"/>
                <w:szCs w:val="20"/>
              </w:rPr>
            </w:pPr>
            <w:r w:rsidRPr="005D34A6">
              <w:rPr>
                <w:rFonts w:cs="Arial"/>
                <w:b/>
                <w:color w:val="auto"/>
                <w:szCs w:val="20"/>
              </w:rPr>
              <w:t xml:space="preserve">Skills and </w:t>
            </w:r>
            <w:proofErr w:type="gramStart"/>
            <w:r w:rsidRPr="005D34A6">
              <w:rPr>
                <w:rFonts w:cs="Arial"/>
                <w:b/>
                <w:color w:val="auto"/>
                <w:szCs w:val="20"/>
              </w:rPr>
              <w:t>Understanding</w:t>
            </w:r>
            <w:proofErr w:type="gramEnd"/>
          </w:p>
        </w:tc>
        <w:tc>
          <w:tcPr>
            <w:tcW w:w="1134" w:type="dxa"/>
            <w:tcBorders>
              <w:top w:val="single" w:color="000000" w:themeColor="text1" w:sz="4" w:space="0"/>
              <w:bottom w:val="single" w:color="auto" w:sz="4" w:space="0"/>
            </w:tcBorders>
            <w:shd w:val="clear" w:color="auto" w:fill="auto"/>
            <w:vAlign w:val="center"/>
          </w:tcPr>
          <w:p w:rsidRPr="00DF5530" w:rsidR="001C2A28" w:rsidP="00753766" w:rsidRDefault="001C2A28" w14:paraId="16F4EBF4" w14:textId="77777777">
            <w:pPr>
              <w:jc w:val="center"/>
              <w:rPr>
                <w:rFonts w:cs="Arial"/>
                <w:color w:val="auto"/>
                <w:sz w:val="24"/>
              </w:rPr>
            </w:pPr>
          </w:p>
        </w:tc>
        <w:tc>
          <w:tcPr>
            <w:tcW w:w="1133" w:type="dxa"/>
            <w:tcBorders>
              <w:top w:val="single" w:color="000000" w:themeColor="text1" w:sz="4" w:space="0"/>
              <w:bottom w:val="single" w:color="auto" w:sz="4" w:space="0"/>
            </w:tcBorders>
            <w:shd w:val="clear" w:color="auto" w:fill="auto"/>
            <w:vAlign w:val="center"/>
          </w:tcPr>
          <w:p w:rsidRPr="00DF5530" w:rsidR="001C2A28" w:rsidP="00753766" w:rsidRDefault="001C2A28" w14:paraId="4D0CA6DD" w14:textId="77777777">
            <w:pPr>
              <w:jc w:val="center"/>
              <w:rPr>
                <w:rFonts w:cs="Arial"/>
                <w:color w:val="auto"/>
                <w:sz w:val="24"/>
              </w:rPr>
            </w:pPr>
          </w:p>
        </w:tc>
        <w:tc>
          <w:tcPr>
            <w:tcW w:w="250" w:type="dxa"/>
            <w:tcBorders>
              <w:top w:val="single" w:color="000000" w:themeColor="text1" w:sz="4" w:space="0"/>
              <w:bottom w:val="single" w:color="auto" w:sz="4" w:space="0"/>
            </w:tcBorders>
            <w:shd w:val="clear" w:color="auto" w:fill="auto"/>
            <w:vAlign w:val="center"/>
          </w:tcPr>
          <w:p w:rsidRPr="00DF5530" w:rsidR="001C2A28" w:rsidP="00753766" w:rsidRDefault="001C2A28" w14:paraId="796A411A" w14:textId="77777777">
            <w:pPr>
              <w:jc w:val="center"/>
              <w:rPr>
                <w:rFonts w:cs="Arial"/>
                <w:color w:val="auto"/>
                <w:sz w:val="24"/>
              </w:rPr>
            </w:pPr>
          </w:p>
        </w:tc>
        <w:tc>
          <w:tcPr>
            <w:tcW w:w="1276" w:type="dxa"/>
            <w:tcBorders>
              <w:top w:val="single" w:color="000000" w:themeColor="text1" w:sz="4" w:space="0"/>
              <w:bottom w:val="single" w:color="auto" w:sz="4" w:space="0"/>
            </w:tcBorders>
            <w:shd w:val="clear" w:color="auto" w:fill="auto"/>
            <w:vAlign w:val="center"/>
          </w:tcPr>
          <w:p w:rsidRPr="00DF5530" w:rsidR="001C2A28" w:rsidP="00753766" w:rsidRDefault="001C2A28" w14:paraId="7C5073F5" w14:textId="77777777">
            <w:pPr>
              <w:jc w:val="center"/>
              <w:rPr>
                <w:rFonts w:cs="Arial"/>
                <w:color w:val="auto"/>
                <w:sz w:val="24"/>
              </w:rPr>
            </w:pPr>
          </w:p>
        </w:tc>
        <w:tc>
          <w:tcPr>
            <w:tcW w:w="1688" w:type="dxa"/>
            <w:tcBorders>
              <w:top w:val="single" w:color="000000" w:themeColor="text1" w:sz="4" w:space="0"/>
              <w:bottom w:val="single" w:color="auto" w:sz="4" w:space="0"/>
            </w:tcBorders>
            <w:shd w:val="clear" w:color="auto" w:fill="auto"/>
            <w:vAlign w:val="center"/>
          </w:tcPr>
          <w:p w:rsidRPr="00DF5530" w:rsidR="001C2A28" w:rsidP="00753766" w:rsidRDefault="001C2A28" w14:paraId="357D8566" w14:textId="77777777">
            <w:pPr>
              <w:jc w:val="center"/>
              <w:rPr>
                <w:rFonts w:cs="Arial"/>
                <w:color w:val="auto"/>
                <w:sz w:val="24"/>
              </w:rPr>
            </w:pPr>
          </w:p>
        </w:tc>
        <w:tc>
          <w:tcPr>
            <w:tcW w:w="1267" w:type="dxa"/>
            <w:tcBorders>
              <w:top w:val="single" w:color="000000" w:themeColor="text1" w:sz="4" w:space="0"/>
              <w:bottom w:val="single" w:color="auto" w:sz="4" w:space="0"/>
            </w:tcBorders>
            <w:shd w:val="clear" w:color="auto" w:fill="auto"/>
            <w:vAlign w:val="center"/>
          </w:tcPr>
          <w:p w:rsidRPr="00DF5530" w:rsidR="001C2A28" w:rsidP="00753766" w:rsidRDefault="001C2A28" w14:paraId="2B737C96" w14:textId="77777777">
            <w:pPr>
              <w:jc w:val="center"/>
              <w:rPr>
                <w:rFonts w:cs="Arial"/>
                <w:color w:val="auto"/>
                <w:sz w:val="24"/>
              </w:rPr>
            </w:pPr>
          </w:p>
        </w:tc>
        <w:tc>
          <w:tcPr>
            <w:tcW w:w="1270" w:type="dxa"/>
            <w:tcBorders>
              <w:top w:val="single" w:color="000000" w:themeColor="text1" w:sz="4" w:space="0"/>
              <w:bottom w:val="single" w:color="auto" w:sz="4" w:space="0"/>
            </w:tcBorders>
            <w:shd w:val="clear" w:color="auto" w:fill="auto"/>
            <w:vAlign w:val="center"/>
          </w:tcPr>
          <w:p w:rsidRPr="00DF5530" w:rsidR="001C2A28" w:rsidP="00753766" w:rsidRDefault="001C2A28" w14:paraId="087F5ADD" w14:textId="77777777">
            <w:pPr>
              <w:jc w:val="center"/>
              <w:rPr>
                <w:rFonts w:cs="Arial"/>
                <w:color w:val="auto"/>
                <w:sz w:val="24"/>
              </w:rPr>
            </w:pPr>
          </w:p>
        </w:tc>
      </w:tr>
      <w:tr w:rsidRPr="005D34A6" w:rsidR="00A33BEA" w:rsidTr="154C99B9" w14:paraId="19F2A111" w14:textId="77777777">
        <w:trPr>
          <w:jc w:val="center"/>
        </w:trPr>
        <w:tc>
          <w:tcPr>
            <w:tcW w:w="6663" w:type="dxa"/>
            <w:tcBorders>
              <w:bottom w:val="single" w:color="auto" w:sz="4" w:space="0"/>
              <w:right w:val="single" w:color="auto" w:sz="4" w:space="0"/>
            </w:tcBorders>
            <w:shd w:val="clear" w:color="auto" w:fill="auto"/>
          </w:tcPr>
          <w:p w:rsidRPr="00E41848" w:rsidR="00A33BEA" w:rsidP="00A33BEA" w:rsidRDefault="00A33BEA" w14:paraId="224CBE99" w14:textId="52F0A4E1">
            <w:pPr>
              <w:pStyle w:val="BodyText2"/>
              <w:tabs>
                <w:tab w:val="left" w:pos="-1843"/>
              </w:tabs>
              <w:spacing w:after="0" w:line="240" w:lineRule="auto"/>
              <w:jc w:val="both"/>
              <w:rPr>
                <w:rFonts w:cs="Arial"/>
                <w:color w:val="auto"/>
                <w:sz w:val="18"/>
                <w:szCs w:val="18"/>
              </w:rPr>
            </w:pPr>
            <w:r w:rsidRPr="00A33BEA">
              <w:rPr>
                <w:rFonts w:cs="Arial"/>
                <w:color w:val="auto"/>
                <w:sz w:val="18"/>
                <w:szCs w:val="18"/>
              </w:rPr>
              <w:t>Knowledge of FE and HE recruitment cycles</w:t>
            </w:r>
          </w:p>
        </w:tc>
        <w:tc>
          <w:tcPr>
            <w:tcW w:w="1134"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7538A675" w14:textId="74F22247">
            <w:pPr>
              <w:jc w:val="center"/>
              <w:rPr>
                <w:color w:val="auto"/>
              </w:rPr>
            </w:pPr>
          </w:p>
        </w:tc>
        <w:tc>
          <w:tcPr>
            <w:tcW w:w="1133"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1956BD29" w14:textId="0819F622">
            <w:pPr>
              <w:jc w:val="center"/>
              <w:rPr>
                <w:rFonts w:cs="Arial"/>
                <w:color w:val="auto"/>
                <w:sz w:val="24"/>
              </w:rPr>
            </w:pPr>
            <w:r w:rsidRPr="00DF5530">
              <w:rPr>
                <w:rFonts w:ascii="Wingdings" w:hAnsi="Wingdings" w:eastAsia="Wingdings" w:cs="Wingdings"/>
                <w:color w:val="auto"/>
              </w:rPr>
              <w:t>«</w:t>
            </w:r>
          </w:p>
        </w:tc>
        <w:tc>
          <w:tcPr>
            <w:tcW w:w="250"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2FA37BAD" w14:textId="77777777">
            <w:pPr>
              <w:jc w:val="center"/>
              <w:rPr>
                <w:rFonts w:cs="Arial"/>
                <w:color w:val="auto"/>
                <w:sz w:val="24"/>
              </w:rPr>
            </w:pPr>
          </w:p>
        </w:tc>
        <w:tc>
          <w:tcPr>
            <w:tcW w:w="1276"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2DCC7504" w14:textId="77777777">
            <w:pPr>
              <w:jc w:val="center"/>
              <w:rPr>
                <w:color w:val="auto"/>
              </w:rPr>
            </w:pPr>
          </w:p>
        </w:tc>
        <w:tc>
          <w:tcPr>
            <w:tcW w:w="1688"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17B1D3C7" w14:textId="77777777">
            <w:pPr>
              <w:jc w:val="center"/>
              <w:rPr>
                <w:color w:val="auto"/>
              </w:rPr>
            </w:pPr>
            <w:r w:rsidRPr="00DF5530">
              <w:rPr>
                <w:rFonts w:ascii="Wingdings" w:hAnsi="Wingdings" w:eastAsia="Wingdings" w:cs="Wingdings"/>
                <w:color w:val="auto"/>
              </w:rPr>
              <w:t>«</w:t>
            </w:r>
          </w:p>
        </w:tc>
        <w:tc>
          <w:tcPr>
            <w:tcW w:w="1267"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1C162B0C" w14:textId="77777777">
            <w:pPr>
              <w:jc w:val="center"/>
              <w:rPr>
                <w:color w:val="auto"/>
              </w:rPr>
            </w:pPr>
            <w:r w:rsidRPr="00DF5530">
              <w:rPr>
                <w:rFonts w:ascii="Wingdings" w:hAnsi="Wingdings" w:eastAsia="Wingdings" w:cs="Wingdings"/>
                <w:color w:val="auto"/>
              </w:rPr>
              <w:t>«</w:t>
            </w:r>
          </w:p>
        </w:tc>
        <w:tc>
          <w:tcPr>
            <w:tcW w:w="1270" w:type="dxa"/>
            <w:tcBorders>
              <w:left w:val="single" w:color="auto" w:sz="4" w:space="0"/>
              <w:bottom w:val="single" w:color="auto" w:sz="4" w:space="0"/>
            </w:tcBorders>
            <w:shd w:val="clear" w:color="auto" w:fill="auto"/>
            <w:vAlign w:val="center"/>
          </w:tcPr>
          <w:p w:rsidRPr="00DF5530" w:rsidR="00A33BEA" w:rsidP="00A33BEA" w:rsidRDefault="00A33BEA" w14:paraId="197E3637" w14:textId="77777777">
            <w:pPr>
              <w:jc w:val="center"/>
              <w:rPr>
                <w:color w:val="auto"/>
              </w:rPr>
            </w:pPr>
            <w:r w:rsidRPr="00DF5530">
              <w:rPr>
                <w:rFonts w:ascii="Wingdings" w:hAnsi="Wingdings" w:eastAsia="Wingdings" w:cs="Wingdings"/>
                <w:color w:val="auto"/>
              </w:rPr>
              <w:t>«</w:t>
            </w:r>
          </w:p>
        </w:tc>
      </w:tr>
      <w:tr w:rsidRPr="005D34A6" w:rsidR="00A33BEA" w:rsidTr="154C99B9" w14:paraId="18478C87" w14:textId="77777777">
        <w:trPr>
          <w:jc w:val="center"/>
        </w:trPr>
        <w:tc>
          <w:tcPr>
            <w:tcW w:w="6663" w:type="dxa"/>
            <w:tcBorders>
              <w:bottom w:val="single" w:color="auto" w:sz="4" w:space="0"/>
              <w:right w:val="single" w:color="auto" w:sz="4" w:space="0"/>
            </w:tcBorders>
            <w:shd w:val="clear" w:color="auto" w:fill="auto"/>
          </w:tcPr>
          <w:p w:rsidRPr="00A33BEA" w:rsidR="00A33BEA" w:rsidP="00A33BEA" w:rsidRDefault="00A33BEA" w14:paraId="0C19CECA" w14:textId="67041F09">
            <w:pPr>
              <w:pStyle w:val="BodyText2"/>
              <w:tabs>
                <w:tab w:val="left" w:pos="-1843"/>
              </w:tabs>
              <w:spacing w:after="0" w:line="240" w:lineRule="auto"/>
              <w:jc w:val="both"/>
              <w:rPr>
                <w:rFonts w:cs="Arial"/>
                <w:color w:val="auto"/>
                <w:sz w:val="18"/>
                <w:szCs w:val="18"/>
              </w:rPr>
            </w:pPr>
            <w:r w:rsidRPr="00A33BEA">
              <w:rPr>
                <w:rFonts w:cs="Arial"/>
                <w:color w:val="auto"/>
                <w:sz w:val="18"/>
                <w:szCs w:val="18"/>
              </w:rPr>
              <w:t>Highly competent in the use of digital tools.</w:t>
            </w:r>
          </w:p>
        </w:tc>
        <w:tc>
          <w:tcPr>
            <w:tcW w:w="1134"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551EC50B" w14:textId="1C8B5813">
            <w:pPr>
              <w:jc w:val="center"/>
              <w:rPr>
                <w:color w:val="auto"/>
              </w:rPr>
            </w:pPr>
            <w:r w:rsidRPr="00DF5530">
              <w:rPr>
                <w:rFonts w:ascii="Wingdings" w:hAnsi="Wingdings" w:eastAsia="Wingdings" w:cs="Wingdings"/>
                <w:color w:val="auto"/>
              </w:rPr>
              <w:t>«</w:t>
            </w:r>
          </w:p>
        </w:tc>
        <w:tc>
          <w:tcPr>
            <w:tcW w:w="1133"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187A108A" w14:textId="77777777">
            <w:pPr>
              <w:jc w:val="center"/>
              <w:rPr>
                <w:rFonts w:cs="Arial"/>
                <w:color w:val="auto"/>
                <w:sz w:val="24"/>
              </w:rPr>
            </w:pPr>
          </w:p>
        </w:tc>
        <w:tc>
          <w:tcPr>
            <w:tcW w:w="250"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1DD933EF" w14:textId="77777777">
            <w:pPr>
              <w:jc w:val="center"/>
              <w:rPr>
                <w:rFonts w:cs="Arial"/>
                <w:color w:val="auto"/>
                <w:sz w:val="24"/>
              </w:rPr>
            </w:pPr>
          </w:p>
        </w:tc>
        <w:tc>
          <w:tcPr>
            <w:tcW w:w="1276"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30AA1B56" w14:textId="77777777">
            <w:pPr>
              <w:jc w:val="center"/>
              <w:rPr>
                <w:color w:val="auto"/>
              </w:rPr>
            </w:pPr>
          </w:p>
        </w:tc>
        <w:tc>
          <w:tcPr>
            <w:tcW w:w="1688"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08E77EF9" w14:textId="77777777">
            <w:pPr>
              <w:jc w:val="center"/>
              <w:rPr>
                <w:color w:val="auto"/>
              </w:rPr>
            </w:pPr>
            <w:r w:rsidRPr="00DF5530">
              <w:rPr>
                <w:rFonts w:ascii="Wingdings" w:hAnsi="Wingdings" w:eastAsia="Wingdings" w:cs="Wingdings"/>
                <w:color w:val="auto"/>
              </w:rPr>
              <w:t>«</w:t>
            </w:r>
          </w:p>
        </w:tc>
        <w:tc>
          <w:tcPr>
            <w:tcW w:w="1267"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33FEC9EF" w14:textId="77777777">
            <w:pPr>
              <w:jc w:val="center"/>
              <w:rPr>
                <w:color w:val="auto"/>
              </w:rPr>
            </w:pPr>
            <w:r w:rsidRPr="00DF5530">
              <w:rPr>
                <w:rFonts w:ascii="Wingdings" w:hAnsi="Wingdings" w:eastAsia="Wingdings" w:cs="Wingdings"/>
                <w:color w:val="auto"/>
              </w:rPr>
              <w:t>«</w:t>
            </w:r>
          </w:p>
        </w:tc>
        <w:tc>
          <w:tcPr>
            <w:tcW w:w="1270" w:type="dxa"/>
            <w:tcBorders>
              <w:left w:val="single" w:color="auto" w:sz="4" w:space="0"/>
              <w:bottom w:val="single" w:color="auto" w:sz="4" w:space="0"/>
            </w:tcBorders>
            <w:shd w:val="clear" w:color="auto" w:fill="auto"/>
            <w:vAlign w:val="center"/>
          </w:tcPr>
          <w:p w:rsidRPr="00DF5530" w:rsidR="00A33BEA" w:rsidP="00A33BEA" w:rsidRDefault="00A33BEA" w14:paraId="5095A77F" w14:textId="77777777">
            <w:pPr>
              <w:jc w:val="center"/>
              <w:rPr>
                <w:color w:val="auto"/>
              </w:rPr>
            </w:pPr>
            <w:r w:rsidRPr="00DF5530">
              <w:rPr>
                <w:rFonts w:ascii="Wingdings" w:hAnsi="Wingdings" w:eastAsia="Wingdings" w:cs="Wingdings"/>
                <w:color w:val="auto"/>
              </w:rPr>
              <w:t>«</w:t>
            </w:r>
          </w:p>
        </w:tc>
      </w:tr>
      <w:tr w:rsidRPr="005D34A6" w:rsidR="00A33BEA" w:rsidTr="154C99B9" w14:paraId="102039CA" w14:textId="77777777">
        <w:trPr>
          <w:jc w:val="center"/>
        </w:trPr>
        <w:tc>
          <w:tcPr>
            <w:tcW w:w="6663" w:type="dxa"/>
            <w:tcBorders>
              <w:bottom w:val="single" w:color="auto" w:sz="4" w:space="0"/>
              <w:right w:val="single" w:color="auto" w:sz="4" w:space="0"/>
            </w:tcBorders>
            <w:shd w:val="clear" w:color="auto" w:fill="auto"/>
          </w:tcPr>
          <w:p w:rsidRPr="00E41848" w:rsidR="00A33BEA" w:rsidP="00A33BEA" w:rsidRDefault="00A33BEA" w14:paraId="0BE6E546" w14:textId="28BE8F8B">
            <w:pPr>
              <w:pStyle w:val="BodyText2"/>
              <w:tabs>
                <w:tab w:val="left" w:pos="-1843"/>
              </w:tabs>
              <w:spacing w:after="0" w:line="240" w:lineRule="auto"/>
              <w:jc w:val="both"/>
              <w:rPr>
                <w:rFonts w:cs="Arial"/>
                <w:color w:val="auto"/>
                <w:sz w:val="18"/>
                <w:szCs w:val="18"/>
              </w:rPr>
            </w:pPr>
            <w:r w:rsidRPr="00A33BEA">
              <w:rPr>
                <w:rFonts w:cs="Arial"/>
                <w:color w:val="auto"/>
                <w:sz w:val="18"/>
                <w:szCs w:val="18"/>
              </w:rPr>
              <w:t>A creative approach to delivery events and engagement activity</w:t>
            </w:r>
          </w:p>
        </w:tc>
        <w:tc>
          <w:tcPr>
            <w:tcW w:w="1134"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33F653D2" w14:textId="5380BBBE">
            <w:pPr>
              <w:jc w:val="center"/>
              <w:rPr>
                <w:color w:val="auto"/>
              </w:rPr>
            </w:pPr>
            <w:r w:rsidRPr="00DF5530">
              <w:rPr>
                <w:rFonts w:ascii="Wingdings" w:hAnsi="Wingdings" w:eastAsia="Wingdings" w:cs="Wingdings"/>
                <w:color w:val="auto"/>
              </w:rPr>
              <w:t>«</w:t>
            </w:r>
          </w:p>
        </w:tc>
        <w:tc>
          <w:tcPr>
            <w:tcW w:w="1133"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0BFA6B45" w14:textId="77777777">
            <w:pPr>
              <w:jc w:val="center"/>
              <w:rPr>
                <w:rFonts w:cs="Arial"/>
                <w:color w:val="auto"/>
                <w:sz w:val="24"/>
              </w:rPr>
            </w:pPr>
          </w:p>
        </w:tc>
        <w:tc>
          <w:tcPr>
            <w:tcW w:w="250"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20F1F096" w14:textId="77777777">
            <w:pPr>
              <w:jc w:val="center"/>
              <w:rPr>
                <w:rFonts w:cs="Arial"/>
                <w:color w:val="auto"/>
                <w:sz w:val="24"/>
              </w:rPr>
            </w:pPr>
          </w:p>
        </w:tc>
        <w:tc>
          <w:tcPr>
            <w:tcW w:w="1276"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7CA77F02" w14:textId="77777777">
            <w:pPr>
              <w:jc w:val="center"/>
              <w:rPr>
                <w:color w:val="auto"/>
              </w:rPr>
            </w:pPr>
          </w:p>
        </w:tc>
        <w:tc>
          <w:tcPr>
            <w:tcW w:w="1688"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40C06BBC" w14:textId="77777777">
            <w:pPr>
              <w:jc w:val="center"/>
              <w:rPr>
                <w:color w:val="auto"/>
              </w:rPr>
            </w:pPr>
            <w:r w:rsidRPr="00DF5530">
              <w:rPr>
                <w:rFonts w:ascii="Wingdings" w:hAnsi="Wingdings" w:eastAsia="Wingdings" w:cs="Wingdings"/>
                <w:color w:val="auto"/>
              </w:rPr>
              <w:t>«</w:t>
            </w:r>
          </w:p>
        </w:tc>
        <w:tc>
          <w:tcPr>
            <w:tcW w:w="1267"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30F1D674" w14:textId="77777777">
            <w:pPr>
              <w:jc w:val="center"/>
              <w:rPr>
                <w:color w:val="auto"/>
              </w:rPr>
            </w:pPr>
            <w:r w:rsidRPr="00DF5530">
              <w:rPr>
                <w:rFonts w:ascii="Wingdings" w:hAnsi="Wingdings" w:eastAsia="Wingdings" w:cs="Wingdings"/>
                <w:color w:val="auto"/>
              </w:rPr>
              <w:t>«</w:t>
            </w:r>
          </w:p>
        </w:tc>
        <w:tc>
          <w:tcPr>
            <w:tcW w:w="1270" w:type="dxa"/>
            <w:tcBorders>
              <w:left w:val="single" w:color="auto" w:sz="4" w:space="0"/>
              <w:bottom w:val="single" w:color="auto" w:sz="4" w:space="0"/>
            </w:tcBorders>
            <w:shd w:val="clear" w:color="auto" w:fill="auto"/>
            <w:vAlign w:val="center"/>
          </w:tcPr>
          <w:p w:rsidRPr="00DF5530" w:rsidR="00A33BEA" w:rsidP="00A33BEA" w:rsidRDefault="00A33BEA" w14:paraId="48BCDABC" w14:textId="77777777">
            <w:pPr>
              <w:jc w:val="center"/>
              <w:rPr>
                <w:color w:val="auto"/>
              </w:rPr>
            </w:pPr>
            <w:r w:rsidRPr="00DF5530">
              <w:rPr>
                <w:rFonts w:ascii="Wingdings" w:hAnsi="Wingdings" w:eastAsia="Wingdings" w:cs="Wingdings"/>
                <w:color w:val="auto"/>
              </w:rPr>
              <w:t>«</w:t>
            </w:r>
          </w:p>
        </w:tc>
      </w:tr>
      <w:tr w:rsidRPr="005D34A6" w:rsidR="00A33BEA" w:rsidTr="154C99B9" w14:paraId="12D3183A" w14:textId="77777777">
        <w:trPr>
          <w:jc w:val="center"/>
        </w:trPr>
        <w:tc>
          <w:tcPr>
            <w:tcW w:w="6663" w:type="dxa"/>
            <w:tcBorders>
              <w:bottom w:val="single" w:color="auto" w:sz="4" w:space="0"/>
              <w:right w:val="single" w:color="auto" w:sz="4" w:space="0"/>
            </w:tcBorders>
            <w:shd w:val="clear" w:color="auto" w:fill="auto"/>
          </w:tcPr>
          <w:p w:rsidRPr="00E41848" w:rsidR="00A33BEA" w:rsidP="00A33BEA" w:rsidRDefault="00A33BEA" w14:paraId="3F55A58B" w14:textId="0CAF47B6">
            <w:pPr>
              <w:pStyle w:val="BodyText2"/>
              <w:tabs>
                <w:tab w:val="left" w:pos="-1843"/>
              </w:tabs>
              <w:spacing w:after="0" w:line="240" w:lineRule="auto"/>
              <w:jc w:val="both"/>
              <w:rPr>
                <w:rFonts w:cs="Arial"/>
                <w:color w:val="auto"/>
                <w:sz w:val="18"/>
                <w:szCs w:val="18"/>
              </w:rPr>
            </w:pPr>
            <w:r w:rsidRPr="00A33BEA">
              <w:rPr>
                <w:rFonts w:cs="Arial"/>
                <w:color w:val="auto"/>
                <w:sz w:val="18"/>
                <w:szCs w:val="18"/>
              </w:rPr>
              <w:t>Ability to build relationships with internal and external stakeholders for the benefit of the organisation.</w:t>
            </w:r>
          </w:p>
        </w:tc>
        <w:tc>
          <w:tcPr>
            <w:tcW w:w="1134"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53BC90F3" w14:textId="3D66AFDE">
            <w:pPr>
              <w:jc w:val="center"/>
              <w:rPr>
                <w:color w:val="auto"/>
              </w:rPr>
            </w:pPr>
            <w:r w:rsidRPr="00DF5530">
              <w:rPr>
                <w:rFonts w:ascii="Wingdings" w:hAnsi="Wingdings" w:eastAsia="Wingdings" w:cs="Wingdings"/>
                <w:color w:val="auto"/>
              </w:rPr>
              <w:t>«</w:t>
            </w:r>
          </w:p>
        </w:tc>
        <w:tc>
          <w:tcPr>
            <w:tcW w:w="1133"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041190C0" w14:textId="77777777">
            <w:pPr>
              <w:jc w:val="center"/>
              <w:rPr>
                <w:rFonts w:cs="Arial"/>
                <w:color w:val="auto"/>
                <w:sz w:val="24"/>
              </w:rPr>
            </w:pPr>
          </w:p>
        </w:tc>
        <w:tc>
          <w:tcPr>
            <w:tcW w:w="250"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30EABA64" w14:textId="77777777">
            <w:pPr>
              <w:jc w:val="center"/>
              <w:rPr>
                <w:rFonts w:cs="Arial"/>
                <w:color w:val="auto"/>
                <w:sz w:val="24"/>
              </w:rPr>
            </w:pPr>
          </w:p>
        </w:tc>
        <w:tc>
          <w:tcPr>
            <w:tcW w:w="1276"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37FD6159" w14:textId="77777777">
            <w:pPr>
              <w:jc w:val="center"/>
              <w:rPr>
                <w:color w:val="auto"/>
              </w:rPr>
            </w:pPr>
          </w:p>
        </w:tc>
        <w:tc>
          <w:tcPr>
            <w:tcW w:w="1688"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0E8C7711" w14:textId="77777777">
            <w:pPr>
              <w:jc w:val="center"/>
              <w:rPr>
                <w:color w:val="auto"/>
              </w:rPr>
            </w:pPr>
            <w:r w:rsidRPr="00DF5530">
              <w:rPr>
                <w:rFonts w:ascii="Wingdings" w:hAnsi="Wingdings" w:eastAsia="Wingdings" w:cs="Wingdings"/>
                <w:color w:val="auto"/>
              </w:rPr>
              <w:t>«</w:t>
            </w:r>
          </w:p>
        </w:tc>
        <w:tc>
          <w:tcPr>
            <w:tcW w:w="1267"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3DC07196" w14:textId="77777777">
            <w:pPr>
              <w:jc w:val="center"/>
              <w:rPr>
                <w:color w:val="auto"/>
              </w:rPr>
            </w:pPr>
            <w:r w:rsidRPr="00DF5530">
              <w:rPr>
                <w:rFonts w:ascii="Wingdings" w:hAnsi="Wingdings" w:eastAsia="Wingdings" w:cs="Wingdings"/>
                <w:color w:val="auto"/>
              </w:rPr>
              <w:t>«</w:t>
            </w:r>
          </w:p>
        </w:tc>
        <w:tc>
          <w:tcPr>
            <w:tcW w:w="1270" w:type="dxa"/>
            <w:tcBorders>
              <w:left w:val="single" w:color="auto" w:sz="4" w:space="0"/>
              <w:bottom w:val="single" w:color="auto" w:sz="4" w:space="0"/>
            </w:tcBorders>
            <w:shd w:val="clear" w:color="auto" w:fill="auto"/>
            <w:vAlign w:val="center"/>
          </w:tcPr>
          <w:p w:rsidRPr="00DF5530" w:rsidR="00A33BEA" w:rsidP="00A33BEA" w:rsidRDefault="00A33BEA" w14:paraId="1AD259FE" w14:textId="77777777">
            <w:pPr>
              <w:jc w:val="center"/>
              <w:rPr>
                <w:color w:val="auto"/>
              </w:rPr>
            </w:pPr>
            <w:r w:rsidRPr="00DF5530">
              <w:rPr>
                <w:rFonts w:ascii="Wingdings" w:hAnsi="Wingdings" w:eastAsia="Wingdings" w:cs="Wingdings"/>
                <w:color w:val="auto"/>
              </w:rPr>
              <w:t>«</w:t>
            </w:r>
          </w:p>
        </w:tc>
      </w:tr>
      <w:tr w:rsidRPr="005D34A6" w:rsidR="00A33BEA" w:rsidTr="154C99B9" w14:paraId="1B20D31A" w14:textId="77777777">
        <w:trPr>
          <w:jc w:val="center"/>
        </w:trPr>
        <w:tc>
          <w:tcPr>
            <w:tcW w:w="6663" w:type="dxa"/>
            <w:tcBorders>
              <w:bottom w:val="single" w:color="auto" w:sz="4" w:space="0"/>
              <w:right w:val="single" w:color="auto" w:sz="4" w:space="0"/>
            </w:tcBorders>
            <w:shd w:val="clear" w:color="auto" w:fill="auto"/>
          </w:tcPr>
          <w:p w:rsidRPr="00E41848" w:rsidR="00A33BEA" w:rsidP="00A33BEA" w:rsidRDefault="00A33BEA" w14:paraId="47553054" w14:textId="27759CBC">
            <w:pPr>
              <w:pStyle w:val="BodyText2"/>
              <w:tabs>
                <w:tab w:val="left" w:pos="-1843"/>
              </w:tabs>
              <w:spacing w:after="0" w:line="240" w:lineRule="auto"/>
              <w:jc w:val="both"/>
              <w:rPr>
                <w:rFonts w:cs="Arial"/>
                <w:color w:val="auto"/>
                <w:sz w:val="18"/>
                <w:szCs w:val="18"/>
              </w:rPr>
            </w:pPr>
            <w:r w:rsidRPr="00A33BEA">
              <w:rPr>
                <w:rFonts w:cs="Arial"/>
                <w:color w:val="auto"/>
                <w:sz w:val="18"/>
                <w:szCs w:val="18"/>
              </w:rPr>
              <w:t>Excellent oral and written communication skills</w:t>
            </w:r>
          </w:p>
        </w:tc>
        <w:tc>
          <w:tcPr>
            <w:tcW w:w="1134"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2A2BD664" w14:textId="40589D4E">
            <w:pPr>
              <w:jc w:val="center"/>
              <w:rPr>
                <w:color w:val="auto"/>
              </w:rPr>
            </w:pPr>
            <w:r w:rsidRPr="00DF5530">
              <w:rPr>
                <w:rFonts w:ascii="Wingdings" w:hAnsi="Wingdings" w:eastAsia="Wingdings" w:cs="Wingdings"/>
                <w:color w:val="auto"/>
              </w:rPr>
              <w:t>«</w:t>
            </w:r>
          </w:p>
        </w:tc>
        <w:tc>
          <w:tcPr>
            <w:tcW w:w="1133"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6ECC85EE" w14:textId="77777777">
            <w:pPr>
              <w:jc w:val="center"/>
              <w:rPr>
                <w:rFonts w:cs="Arial"/>
                <w:color w:val="auto"/>
                <w:sz w:val="24"/>
              </w:rPr>
            </w:pPr>
          </w:p>
        </w:tc>
        <w:tc>
          <w:tcPr>
            <w:tcW w:w="250"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373ADFDE" w14:textId="77777777">
            <w:pPr>
              <w:jc w:val="center"/>
              <w:rPr>
                <w:rFonts w:cs="Arial"/>
                <w:color w:val="auto"/>
                <w:sz w:val="24"/>
              </w:rPr>
            </w:pPr>
          </w:p>
        </w:tc>
        <w:tc>
          <w:tcPr>
            <w:tcW w:w="1276"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68AB0A68" w14:textId="77777777">
            <w:pPr>
              <w:jc w:val="center"/>
              <w:rPr>
                <w:color w:val="auto"/>
              </w:rPr>
            </w:pPr>
          </w:p>
        </w:tc>
        <w:tc>
          <w:tcPr>
            <w:tcW w:w="1688"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04BB31EB" w14:textId="77777777">
            <w:pPr>
              <w:jc w:val="center"/>
              <w:rPr>
                <w:color w:val="auto"/>
              </w:rPr>
            </w:pPr>
            <w:r w:rsidRPr="00DF5530">
              <w:rPr>
                <w:rFonts w:ascii="Wingdings" w:hAnsi="Wingdings" w:eastAsia="Wingdings" w:cs="Wingdings"/>
                <w:color w:val="auto"/>
              </w:rPr>
              <w:t>«</w:t>
            </w:r>
          </w:p>
        </w:tc>
        <w:tc>
          <w:tcPr>
            <w:tcW w:w="1267" w:type="dxa"/>
            <w:tcBorders>
              <w:left w:val="single" w:color="auto" w:sz="4" w:space="0"/>
              <w:bottom w:val="single" w:color="auto" w:sz="4" w:space="0"/>
              <w:right w:val="single" w:color="auto" w:sz="4" w:space="0"/>
            </w:tcBorders>
            <w:shd w:val="clear" w:color="auto" w:fill="auto"/>
            <w:vAlign w:val="center"/>
          </w:tcPr>
          <w:p w:rsidRPr="00DF5530" w:rsidR="00A33BEA" w:rsidP="00A33BEA" w:rsidRDefault="00A33BEA" w14:paraId="1C76BAB2" w14:textId="77777777">
            <w:pPr>
              <w:jc w:val="center"/>
              <w:rPr>
                <w:color w:val="auto"/>
              </w:rPr>
            </w:pPr>
            <w:r w:rsidRPr="00DF5530">
              <w:rPr>
                <w:rFonts w:ascii="Wingdings" w:hAnsi="Wingdings" w:eastAsia="Wingdings" w:cs="Wingdings"/>
                <w:color w:val="auto"/>
              </w:rPr>
              <w:t>«</w:t>
            </w:r>
          </w:p>
        </w:tc>
        <w:tc>
          <w:tcPr>
            <w:tcW w:w="1270" w:type="dxa"/>
            <w:tcBorders>
              <w:left w:val="single" w:color="auto" w:sz="4" w:space="0"/>
              <w:bottom w:val="single" w:color="auto" w:sz="4" w:space="0"/>
            </w:tcBorders>
            <w:shd w:val="clear" w:color="auto" w:fill="auto"/>
            <w:vAlign w:val="center"/>
          </w:tcPr>
          <w:p w:rsidRPr="00DF5530" w:rsidR="00A33BEA" w:rsidP="00A33BEA" w:rsidRDefault="00A33BEA" w14:paraId="11E50C98" w14:textId="77777777">
            <w:pPr>
              <w:jc w:val="center"/>
              <w:rPr>
                <w:color w:val="auto"/>
              </w:rPr>
            </w:pPr>
            <w:r w:rsidRPr="00DF5530">
              <w:rPr>
                <w:rFonts w:ascii="Wingdings" w:hAnsi="Wingdings" w:eastAsia="Wingdings" w:cs="Wingdings"/>
                <w:color w:val="auto"/>
              </w:rPr>
              <w:t>«</w:t>
            </w:r>
          </w:p>
        </w:tc>
      </w:tr>
      <w:tr w:rsidRPr="005D34A6" w:rsidR="00A33BEA" w:rsidTr="154C99B9" w14:paraId="7C7F5272" w14:textId="77777777">
        <w:trPr>
          <w:trHeight w:val="142"/>
          <w:jc w:val="center"/>
        </w:trPr>
        <w:tc>
          <w:tcPr>
            <w:tcW w:w="6663" w:type="dxa"/>
            <w:tcBorders>
              <w:bottom w:val="single" w:color="000000" w:themeColor="text1" w:sz="4" w:space="0"/>
            </w:tcBorders>
            <w:shd w:val="clear" w:color="auto" w:fill="auto"/>
          </w:tcPr>
          <w:p w:rsidRPr="005D34A6" w:rsidR="00A33BEA" w:rsidP="00A33BEA" w:rsidRDefault="00A33BEA" w14:paraId="7070E018" w14:textId="77777777">
            <w:pPr>
              <w:rPr>
                <w:rFonts w:cs="Arial"/>
                <w:color w:val="auto"/>
                <w:szCs w:val="20"/>
              </w:rPr>
            </w:pPr>
            <w:r w:rsidRPr="005D34A6">
              <w:rPr>
                <w:rFonts w:cs="Arial"/>
                <w:b/>
                <w:color w:val="auto"/>
                <w:szCs w:val="20"/>
              </w:rPr>
              <w:t>Personal Attributes</w:t>
            </w:r>
          </w:p>
        </w:tc>
        <w:tc>
          <w:tcPr>
            <w:tcW w:w="1134" w:type="dxa"/>
            <w:tcBorders>
              <w:bottom w:val="single" w:color="000000" w:themeColor="text1" w:sz="4" w:space="0"/>
            </w:tcBorders>
            <w:shd w:val="clear" w:color="auto" w:fill="auto"/>
          </w:tcPr>
          <w:p w:rsidRPr="00DF5530" w:rsidR="00A33BEA" w:rsidP="00A33BEA" w:rsidRDefault="00A33BEA" w14:paraId="3551ECB5" w14:textId="77777777">
            <w:pPr>
              <w:jc w:val="center"/>
              <w:rPr>
                <w:rFonts w:cs="Arial"/>
                <w:color w:val="auto"/>
                <w:sz w:val="24"/>
              </w:rPr>
            </w:pPr>
          </w:p>
        </w:tc>
        <w:tc>
          <w:tcPr>
            <w:tcW w:w="1133" w:type="dxa"/>
            <w:tcBorders>
              <w:bottom w:val="single" w:color="000000" w:themeColor="text1" w:sz="4" w:space="0"/>
            </w:tcBorders>
            <w:shd w:val="clear" w:color="auto" w:fill="auto"/>
          </w:tcPr>
          <w:p w:rsidRPr="00DF5530" w:rsidR="00A33BEA" w:rsidP="00A33BEA" w:rsidRDefault="00A33BEA" w14:paraId="22F2BC7D" w14:textId="77777777">
            <w:pPr>
              <w:jc w:val="center"/>
              <w:rPr>
                <w:rFonts w:cs="Arial"/>
                <w:color w:val="auto"/>
                <w:sz w:val="24"/>
              </w:rPr>
            </w:pPr>
          </w:p>
        </w:tc>
        <w:tc>
          <w:tcPr>
            <w:tcW w:w="250" w:type="dxa"/>
            <w:shd w:val="clear" w:color="auto" w:fill="auto"/>
          </w:tcPr>
          <w:p w:rsidRPr="00DF5530" w:rsidR="00A33BEA" w:rsidP="00A33BEA" w:rsidRDefault="00A33BEA" w14:paraId="5535CDFE" w14:textId="77777777">
            <w:pPr>
              <w:jc w:val="center"/>
              <w:rPr>
                <w:rFonts w:cs="Arial"/>
                <w:color w:val="auto"/>
                <w:sz w:val="24"/>
              </w:rPr>
            </w:pPr>
          </w:p>
        </w:tc>
        <w:tc>
          <w:tcPr>
            <w:tcW w:w="1276" w:type="dxa"/>
            <w:tcBorders>
              <w:bottom w:val="single" w:color="000000" w:themeColor="text1" w:sz="4" w:space="0"/>
            </w:tcBorders>
            <w:shd w:val="clear" w:color="auto" w:fill="auto"/>
          </w:tcPr>
          <w:p w:rsidRPr="00DF5530" w:rsidR="00A33BEA" w:rsidP="00A33BEA" w:rsidRDefault="00A33BEA" w14:paraId="0C2C6729" w14:textId="77777777">
            <w:pPr>
              <w:jc w:val="center"/>
              <w:rPr>
                <w:rFonts w:cs="Arial"/>
                <w:color w:val="auto"/>
                <w:sz w:val="24"/>
              </w:rPr>
            </w:pPr>
          </w:p>
        </w:tc>
        <w:tc>
          <w:tcPr>
            <w:tcW w:w="1688" w:type="dxa"/>
            <w:tcBorders>
              <w:bottom w:val="single" w:color="000000" w:themeColor="text1" w:sz="4" w:space="0"/>
            </w:tcBorders>
            <w:shd w:val="clear" w:color="auto" w:fill="auto"/>
          </w:tcPr>
          <w:p w:rsidRPr="00DF5530" w:rsidR="00A33BEA" w:rsidP="00A33BEA" w:rsidRDefault="00A33BEA" w14:paraId="1E7E5A3A" w14:textId="77777777">
            <w:pPr>
              <w:jc w:val="center"/>
              <w:rPr>
                <w:rFonts w:cs="Arial"/>
                <w:color w:val="auto"/>
                <w:sz w:val="24"/>
              </w:rPr>
            </w:pPr>
          </w:p>
        </w:tc>
        <w:tc>
          <w:tcPr>
            <w:tcW w:w="1267" w:type="dxa"/>
            <w:tcBorders>
              <w:bottom w:val="single" w:color="000000" w:themeColor="text1" w:sz="4" w:space="0"/>
            </w:tcBorders>
            <w:shd w:val="clear" w:color="auto" w:fill="auto"/>
          </w:tcPr>
          <w:p w:rsidRPr="00DF5530" w:rsidR="00A33BEA" w:rsidP="00A33BEA" w:rsidRDefault="00A33BEA" w14:paraId="70581DBD" w14:textId="77777777">
            <w:pPr>
              <w:jc w:val="center"/>
              <w:rPr>
                <w:rFonts w:cs="Arial"/>
                <w:color w:val="auto"/>
                <w:sz w:val="24"/>
              </w:rPr>
            </w:pPr>
          </w:p>
        </w:tc>
        <w:tc>
          <w:tcPr>
            <w:tcW w:w="1270" w:type="dxa"/>
            <w:tcBorders>
              <w:bottom w:val="single" w:color="000000" w:themeColor="text1" w:sz="4" w:space="0"/>
            </w:tcBorders>
            <w:shd w:val="clear" w:color="auto" w:fill="auto"/>
          </w:tcPr>
          <w:p w:rsidRPr="00DF5530" w:rsidR="00A33BEA" w:rsidP="00A33BEA" w:rsidRDefault="00A33BEA" w14:paraId="7F79BE1D" w14:textId="77777777">
            <w:pPr>
              <w:jc w:val="center"/>
              <w:rPr>
                <w:rFonts w:cs="Arial"/>
                <w:color w:val="auto"/>
                <w:sz w:val="24"/>
              </w:rPr>
            </w:pPr>
          </w:p>
        </w:tc>
      </w:tr>
      <w:tr w:rsidRPr="00E93F70" w:rsidR="00A33BEA" w:rsidTr="154C99B9" w14:paraId="380C63B7" w14:textId="77777777">
        <w:trPr>
          <w:trHeight w:val="109"/>
          <w:jc w:val="center"/>
        </w:trPr>
        <w:tc>
          <w:tcPr>
            <w:tcW w:w="6663" w:type="dxa"/>
            <w:shd w:val="clear" w:color="auto" w:fill="auto"/>
            <w:vAlign w:val="center"/>
          </w:tcPr>
          <w:p w:rsidRPr="00E41848" w:rsidR="00A33BEA" w:rsidP="00A33BEA" w:rsidRDefault="00A33BEA" w14:paraId="3B8ADF9E" w14:textId="77777777">
            <w:pPr>
              <w:pStyle w:val="BodyText2"/>
              <w:tabs>
                <w:tab w:val="left" w:pos="-1843"/>
              </w:tabs>
              <w:spacing w:after="0" w:line="240" w:lineRule="auto"/>
              <w:jc w:val="both"/>
              <w:rPr>
                <w:rFonts w:cs="Arial"/>
                <w:color w:val="auto"/>
                <w:sz w:val="18"/>
                <w:szCs w:val="18"/>
              </w:rPr>
            </w:pPr>
            <w:r w:rsidRPr="00E41848">
              <w:rPr>
                <w:rFonts w:cs="Arial"/>
                <w:color w:val="auto"/>
                <w:sz w:val="18"/>
                <w:szCs w:val="18"/>
              </w:rPr>
              <w:t>Suitable to work with children and young people</w:t>
            </w:r>
          </w:p>
        </w:tc>
        <w:tc>
          <w:tcPr>
            <w:tcW w:w="1134" w:type="dxa"/>
            <w:shd w:val="clear" w:color="auto" w:fill="auto"/>
            <w:vAlign w:val="center"/>
          </w:tcPr>
          <w:p w:rsidRPr="00DF5530" w:rsidR="00A33BEA" w:rsidP="00A33BEA" w:rsidRDefault="00A33BEA" w14:paraId="59B18225" w14:textId="77777777">
            <w:pPr>
              <w:jc w:val="center"/>
              <w:rPr>
                <w:rFonts w:cs="Arial"/>
                <w:color w:val="auto"/>
              </w:rPr>
            </w:pPr>
            <w:r w:rsidRPr="00DF5530">
              <w:rPr>
                <w:rFonts w:ascii="Wingdings" w:hAnsi="Wingdings" w:eastAsia="Wingdings" w:cs="Wingdings"/>
                <w:color w:val="auto"/>
              </w:rPr>
              <w:t>«</w:t>
            </w:r>
          </w:p>
        </w:tc>
        <w:tc>
          <w:tcPr>
            <w:tcW w:w="1133" w:type="dxa"/>
            <w:shd w:val="clear" w:color="auto" w:fill="auto"/>
            <w:vAlign w:val="center"/>
          </w:tcPr>
          <w:p w:rsidRPr="00DF5530" w:rsidR="00A33BEA" w:rsidP="00A33BEA" w:rsidRDefault="00A33BEA" w14:paraId="09DAA5CE" w14:textId="77777777">
            <w:pPr>
              <w:contextualSpacing/>
              <w:jc w:val="center"/>
              <w:rPr>
                <w:rFonts w:cs="Arial"/>
                <w:color w:val="auto"/>
              </w:rPr>
            </w:pPr>
          </w:p>
        </w:tc>
        <w:tc>
          <w:tcPr>
            <w:tcW w:w="250" w:type="dxa"/>
            <w:shd w:val="clear" w:color="auto" w:fill="auto"/>
            <w:vAlign w:val="center"/>
          </w:tcPr>
          <w:p w:rsidRPr="00DF5530" w:rsidR="00A33BEA" w:rsidP="00A33BEA" w:rsidRDefault="00A33BEA" w14:paraId="24177394" w14:textId="77777777">
            <w:pPr>
              <w:contextualSpacing/>
              <w:jc w:val="center"/>
              <w:rPr>
                <w:rFonts w:cs="Arial"/>
                <w:color w:val="auto"/>
              </w:rPr>
            </w:pPr>
          </w:p>
        </w:tc>
        <w:tc>
          <w:tcPr>
            <w:tcW w:w="1276" w:type="dxa"/>
            <w:shd w:val="clear" w:color="auto" w:fill="auto"/>
            <w:vAlign w:val="center"/>
          </w:tcPr>
          <w:p w:rsidRPr="00DF5530" w:rsidR="00A33BEA" w:rsidP="00A33BEA" w:rsidRDefault="00A33BEA" w14:paraId="32B9C0E5" w14:textId="77777777">
            <w:pPr>
              <w:contextualSpacing/>
              <w:jc w:val="center"/>
              <w:rPr>
                <w:rFonts w:cs="Arial"/>
                <w:color w:val="auto"/>
              </w:rPr>
            </w:pPr>
            <w:r w:rsidRPr="00DF5530">
              <w:rPr>
                <w:rFonts w:ascii="Wingdings" w:hAnsi="Wingdings" w:eastAsia="Wingdings" w:cs="Wingdings"/>
                <w:color w:val="auto"/>
              </w:rPr>
              <w:t>«</w:t>
            </w:r>
            <w:r w:rsidRPr="00DF5530">
              <w:rPr>
                <w:rFonts w:cs="Arial"/>
                <w:color w:val="auto"/>
                <w:sz w:val="14"/>
              </w:rPr>
              <w:t>Criminal records check via DBS</w:t>
            </w:r>
          </w:p>
        </w:tc>
        <w:tc>
          <w:tcPr>
            <w:tcW w:w="1688" w:type="dxa"/>
            <w:shd w:val="clear" w:color="auto" w:fill="auto"/>
            <w:vAlign w:val="center"/>
          </w:tcPr>
          <w:p w:rsidRPr="00DF5530" w:rsidR="00A33BEA" w:rsidP="00A33BEA" w:rsidRDefault="00A33BEA" w14:paraId="1B29D9A6" w14:textId="77777777">
            <w:pPr>
              <w:jc w:val="center"/>
              <w:rPr>
                <w:color w:val="auto"/>
              </w:rPr>
            </w:pPr>
            <w:r w:rsidRPr="00DF5530">
              <w:rPr>
                <w:rFonts w:ascii="Wingdings" w:hAnsi="Wingdings" w:eastAsia="Wingdings" w:cs="Wingdings"/>
                <w:color w:val="auto"/>
              </w:rPr>
              <w:t>«</w:t>
            </w:r>
          </w:p>
        </w:tc>
        <w:tc>
          <w:tcPr>
            <w:tcW w:w="1267" w:type="dxa"/>
            <w:shd w:val="clear" w:color="auto" w:fill="auto"/>
            <w:vAlign w:val="center"/>
          </w:tcPr>
          <w:p w:rsidRPr="00DF5530" w:rsidR="00A33BEA" w:rsidP="00A33BEA" w:rsidRDefault="00A33BEA" w14:paraId="2F8F8195" w14:textId="77777777">
            <w:pPr>
              <w:jc w:val="center"/>
              <w:rPr>
                <w:color w:val="auto"/>
              </w:rPr>
            </w:pPr>
            <w:r w:rsidRPr="00DF5530">
              <w:rPr>
                <w:rFonts w:ascii="Wingdings" w:hAnsi="Wingdings" w:eastAsia="Wingdings" w:cs="Wingdings"/>
                <w:color w:val="auto"/>
              </w:rPr>
              <w:t>«</w:t>
            </w:r>
          </w:p>
        </w:tc>
        <w:tc>
          <w:tcPr>
            <w:tcW w:w="1270" w:type="dxa"/>
            <w:shd w:val="clear" w:color="auto" w:fill="auto"/>
            <w:vAlign w:val="center"/>
          </w:tcPr>
          <w:p w:rsidRPr="00DF5530" w:rsidR="00A33BEA" w:rsidP="00A33BEA" w:rsidRDefault="00A33BEA" w14:paraId="2F6B0786" w14:textId="77777777">
            <w:pPr>
              <w:jc w:val="center"/>
              <w:rPr>
                <w:color w:val="auto"/>
              </w:rPr>
            </w:pPr>
            <w:r w:rsidRPr="00DF5530">
              <w:rPr>
                <w:rFonts w:ascii="Wingdings" w:hAnsi="Wingdings" w:eastAsia="Wingdings" w:cs="Wingdings"/>
                <w:color w:val="auto"/>
              </w:rPr>
              <w:t>«</w:t>
            </w:r>
          </w:p>
        </w:tc>
      </w:tr>
      <w:tr w:rsidRPr="00E93F70" w:rsidR="00D06D4F" w:rsidTr="154C99B9" w14:paraId="31672AD7" w14:textId="77777777">
        <w:trPr>
          <w:trHeight w:val="109"/>
          <w:jc w:val="center"/>
        </w:trPr>
        <w:tc>
          <w:tcPr>
            <w:tcW w:w="6663" w:type="dxa"/>
            <w:shd w:val="clear" w:color="auto" w:fill="auto"/>
            <w:vAlign w:val="center"/>
          </w:tcPr>
          <w:p w:rsidRPr="00E41848" w:rsidR="00D06D4F" w:rsidP="00A33BEA" w:rsidRDefault="00D06D4F" w14:paraId="7DE3DC84" w14:textId="0BF66F51">
            <w:pPr>
              <w:pStyle w:val="BodyText2"/>
              <w:tabs>
                <w:tab w:val="left" w:pos="-1843"/>
              </w:tabs>
              <w:spacing w:after="0" w:line="240" w:lineRule="auto"/>
              <w:jc w:val="both"/>
              <w:rPr>
                <w:rFonts w:cs="Arial"/>
                <w:color w:val="auto"/>
                <w:sz w:val="18"/>
                <w:szCs w:val="18"/>
              </w:rPr>
            </w:pPr>
            <w:r>
              <w:rPr>
                <w:rFonts w:cs="Arial"/>
                <w:color w:val="auto"/>
                <w:sz w:val="18"/>
                <w:szCs w:val="18"/>
              </w:rPr>
              <w:t>Excellent time management skills.</w:t>
            </w:r>
          </w:p>
        </w:tc>
        <w:tc>
          <w:tcPr>
            <w:tcW w:w="1134" w:type="dxa"/>
            <w:shd w:val="clear" w:color="auto" w:fill="auto"/>
            <w:vAlign w:val="center"/>
          </w:tcPr>
          <w:p w:rsidRPr="00DF5530" w:rsidR="00D06D4F" w:rsidP="00A33BEA" w:rsidRDefault="00D06D4F" w14:paraId="298FB308" w14:textId="27785FFF">
            <w:pPr>
              <w:jc w:val="center"/>
              <w:rPr>
                <w:rFonts w:ascii="Wingdings" w:hAnsi="Wingdings" w:eastAsia="Wingdings" w:cs="Wingdings"/>
                <w:color w:val="auto"/>
              </w:rPr>
            </w:pPr>
            <w:r w:rsidRPr="00DF5530">
              <w:rPr>
                <w:rFonts w:ascii="Wingdings" w:hAnsi="Wingdings" w:eastAsia="Wingdings" w:cs="Wingdings"/>
                <w:color w:val="auto"/>
              </w:rPr>
              <w:t>«</w:t>
            </w:r>
          </w:p>
        </w:tc>
        <w:tc>
          <w:tcPr>
            <w:tcW w:w="1133" w:type="dxa"/>
            <w:shd w:val="clear" w:color="auto" w:fill="auto"/>
            <w:vAlign w:val="center"/>
          </w:tcPr>
          <w:p w:rsidRPr="00DF5530" w:rsidR="00D06D4F" w:rsidP="00A33BEA" w:rsidRDefault="00D06D4F" w14:paraId="08D41626" w14:textId="77777777">
            <w:pPr>
              <w:contextualSpacing/>
              <w:jc w:val="center"/>
              <w:rPr>
                <w:rFonts w:cs="Arial"/>
                <w:color w:val="auto"/>
              </w:rPr>
            </w:pPr>
          </w:p>
        </w:tc>
        <w:tc>
          <w:tcPr>
            <w:tcW w:w="250" w:type="dxa"/>
            <w:shd w:val="clear" w:color="auto" w:fill="auto"/>
            <w:vAlign w:val="center"/>
          </w:tcPr>
          <w:p w:rsidRPr="00DF5530" w:rsidR="00D06D4F" w:rsidP="00A33BEA" w:rsidRDefault="00D06D4F" w14:paraId="4B6253EB" w14:textId="77777777">
            <w:pPr>
              <w:contextualSpacing/>
              <w:jc w:val="center"/>
              <w:rPr>
                <w:rFonts w:cs="Arial"/>
                <w:color w:val="auto"/>
              </w:rPr>
            </w:pPr>
          </w:p>
        </w:tc>
        <w:tc>
          <w:tcPr>
            <w:tcW w:w="1276" w:type="dxa"/>
            <w:shd w:val="clear" w:color="auto" w:fill="auto"/>
            <w:vAlign w:val="center"/>
          </w:tcPr>
          <w:p w:rsidRPr="00DF5530" w:rsidR="00D06D4F" w:rsidP="00A33BEA" w:rsidRDefault="00D06D4F" w14:paraId="163A4D58" w14:textId="77777777">
            <w:pPr>
              <w:contextualSpacing/>
              <w:jc w:val="center"/>
              <w:rPr>
                <w:rFonts w:ascii="Wingdings" w:hAnsi="Wingdings" w:eastAsia="Wingdings" w:cs="Wingdings"/>
                <w:color w:val="auto"/>
              </w:rPr>
            </w:pPr>
          </w:p>
        </w:tc>
        <w:tc>
          <w:tcPr>
            <w:tcW w:w="1688" w:type="dxa"/>
            <w:shd w:val="clear" w:color="auto" w:fill="auto"/>
            <w:vAlign w:val="center"/>
          </w:tcPr>
          <w:p w:rsidRPr="00DF5530" w:rsidR="00D06D4F" w:rsidP="00A33BEA" w:rsidRDefault="00D06D4F" w14:paraId="55B5DCD1" w14:textId="77777777">
            <w:pPr>
              <w:jc w:val="center"/>
              <w:rPr>
                <w:rFonts w:ascii="Wingdings" w:hAnsi="Wingdings" w:eastAsia="Wingdings" w:cs="Wingdings"/>
                <w:color w:val="auto"/>
              </w:rPr>
            </w:pPr>
          </w:p>
        </w:tc>
        <w:tc>
          <w:tcPr>
            <w:tcW w:w="1267" w:type="dxa"/>
            <w:shd w:val="clear" w:color="auto" w:fill="auto"/>
            <w:vAlign w:val="center"/>
          </w:tcPr>
          <w:p w:rsidRPr="00DF5530" w:rsidR="00D06D4F" w:rsidP="00A33BEA" w:rsidRDefault="00D06D4F" w14:paraId="3CE53271" w14:textId="77777777">
            <w:pPr>
              <w:jc w:val="center"/>
              <w:rPr>
                <w:rFonts w:ascii="Wingdings" w:hAnsi="Wingdings" w:eastAsia="Wingdings" w:cs="Wingdings"/>
                <w:color w:val="auto"/>
              </w:rPr>
            </w:pPr>
          </w:p>
        </w:tc>
        <w:tc>
          <w:tcPr>
            <w:tcW w:w="1270" w:type="dxa"/>
            <w:shd w:val="clear" w:color="auto" w:fill="auto"/>
            <w:vAlign w:val="center"/>
          </w:tcPr>
          <w:p w:rsidRPr="00DF5530" w:rsidR="00D06D4F" w:rsidP="00A33BEA" w:rsidRDefault="00D06D4F" w14:paraId="3FCCDDD6" w14:textId="77777777">
            <w:pPr>
              <w:jc w:val="center"/>
              <w:rPr>
                <w:rFonts w:ascii="Wingdings" w:hAnsi="Wingdings" w:eastAsia="Wingdings" w:cs="Wingdings"/>
                <w:color w:val="auto"/>
              </w:rPr>
            </w:pPr>
          </w:p>
        </w:tc>
      </w:tr>
      <w:tr w:rsidRPr="00E93F70" w:rsidR="00A33BEA" w:rsidTr="154C99B9" w14:paraId="61A9C0F0" w14:textId="77777777">
        <w:trPr>
          <w:trHeight w:val="96"/>
          <w:jc w:val="center"/>
        </w:trPr>
        <w:tc>
          <w:tcPr>
            <w:tcW w:w="6663" w:type="dxa"/>
            <w:shd w:val="clear" w:color="auto" w:fill="auto"/>
          </w:tcPr>
          <w:p w:rsidRPr="00E41848" w:rsidR="00A33BEA" w:rsidP="00A33BEA" w:rsidRDefault="00A33BEA" w14:paraId="4E5A3A9F" w14:textId="557C5330">
            <w:pPr>
              <w:pStyle w:val="BodyText2"/>
              <w:tabs>
                <w:tab w:val="left" w:pos="-1843"/>
              </w:tabs>
              <w:spacing w:after="0" w:line="240" w:lineRule="auto"/>
              <w:jc w:val="both"/>
              <w:rPr>
                <w:rFonts w:cs="Arial"/>
                <w:color w:val="auto"/>
                <w:sz w:val="18"/>
                <w:szCs w:val="18"/>
              </w:rPr>
            </w:pPr>
            <w:r w:rsidRPr="00A33BEA">
              <w:rPr>
                <w:rFonts w:cs="Arial"/>
                <w:color w:val="auto"/>
                <w:sz w:val="18"/>
                <w:szCs w:val="18"/>
              </w:rPr>
              <w:t xml:space="preserve">Energy, </w:t>
            </w:r>
            <w:proofErr w:type="gramStart"/>
            <w:r w:rsidRPr="00A33BEA">
              <w:rPr>
                <w:rFonts w:cs="Arial"/>
                <w:color w:val="auto"/>
                <w:sz w:val="18"/>
                <w:szCs w:val="18"/>
              </w:rPr>
              <w:t>urgency</w:t>
            </w:r>
            <w:proofErr w:type="gramEnd"/>
            <w:r w:rsidRPr="00A33BEA">
              <w:rPr>
                <w:rFonts w:cs="Arial"/>
                <w:color w:val="auto"/>
                <w:sz w:val="18"/>
                <w:szCs w:val="18"/>
              </w:rPr>
              <w:t xml:space="preserve"> and drive to be successful</w:t>
            </w:r>
          </w:p>
        </w:tc>
        <w:tc>
          <w:tcPr>
            <w:tcW w:w="1134" w:type="dxa"/>
            <w:shd w:val="clear" w:color="auto" w:fill="auto"/>
          </w:tcPr>
          <w:p w:rsidRPr="00DF5530" w:rsidR="00A33BEA" w:rsidP="00A33BEA" w:rsidRDefault="00A33BEA" w14:paraId="7687C91D" w14:textId="77777777">
            <w:pPr>
              <w:jc w:val="center"/>
              <w:rPr>
                <w:color w:val="auto"/>
              </w:rPr>
            </w:pPr>
            <w:r w:rsidRPr="00DF5530">
              <w:rPr>
                <w:rFonts w:ascii="Wingdings" w:hAnsi="Wingdings" w:eastAsia="Wingdings" w:cs="Wingdings"/>
                <w:color w:val="auto"/>
              </w:rPr>
              <w:t>«</w:t>
            </w:r>
          </w:p>
        </w:tc>
        <w:tc>
          <w:tcPr>
            <w:tcW w:w="1133" w:type="dxa"/>
            <w:shd w:val="clear" w:color="auto" w:fill="auto"/>
            <w:vAlign w:val="center"/>
          </w:tcPr>
          <w:p w:rsidRPr="00DF5530" w:rsidR="00A33BEA" w:rsidP="00A33BEA" w:rsidRDefault="00A33BEA" w14:paraId="523B5831" w14:textId="77777777">
            <w:pPr>
              <w:contextualSpacing/>
              <w:jc w:val="center"/>
              <w:rPr>
                <w:rFonts w:cs="Arial"/>
                <w:color w:val="auto"/>
              </w:rPr>
            </w:pPr>
          </w:p>
        </w:tc>
        <w:tc>
          <w:tcPr>
            <w:tcW w:w="250" w:type="dxa"/>
            <w:shd w:val="clear" w:color="auto" w:fill="auto"/>
            <w:vAlign w:val="center"/>
          </w:tcPr>
          <w:p w:rsidRPr="00DF5530" w:rsidR="00A33BEA" w:rsidP="00A33BEA" w:rsidRDefault="00A33BEA" w14:paraId="49B336FA" w14:textId="77777777">
            <w:pPr>
              <w:contextualSpacing/>
              <w:jc w:val="center"/>
              <w:rPr>
                <w:rFonts w:cs="Arial"/>
                <w:color w:val="auto"/>
              </w:rPr>
            </w:pPr>
          </w:p>
        </w:tc>
        <w:tc>
          <w:tcPr>
            <w:tcW w:w="1276" w:type="dxa"/>
            <w:shd w:val="clear" w:color="auto" w:fill="auto"/>
            <w:vAlign w:val="center"/>
          </w:tcPr>
          <w:p w:rsidRPr="00DF5530" w:rsidR="00A33BEA" w:rsidP="00A33BEA" w:rsidRDefault="00A33BEA" w14:paraId="7B50F33A" w14:textId="77777777">
            <w:pPr>
              <w:contextualSpacing/>
              <w:jc w:val="center"/>
              <w:rPr>
                <w:rFonts w:cs="Arial"/>
                <w:color w:val="auto"/>
              </w:rPr>
            </w:pPr>
          </w:p>
        </w:tc>
        <w:tc>
          <w:tcPr>
            <w:tcW w:w="1688" w:type="dxa"/>
            <w:shd w:val="clear" w:color="auto" w:fill="auto"/>
            <w:vAlign w:val="center"/>
          </w:tcPr>
          <w:p w:rsidRPr="00DF5530" w:rsidR="00A33BEA" w:rsidP="00A33BEA" w:rsidRDefault="00A33BEA" w14:paraId="6B8FF32D" w14:textId="77777777">
            <w:pPr>
              <w:jc w:val="center"/>
              <w:rPr>
                <w:color w:val="auto"/>
              </w:rPr>
            </w:pPr>
            <w:r w:rsidRPr="00DF5530">
              <w:rPr>
                <w:rFonts w:ascii="Wingdings" w:hAnsi="Wingdings" w:eastAsia="Wingdings" w:cs="Wingdings"/>
                <w:color w:val="auto"/>
              </w:rPr>
              <w:t>«</w:t>
            </w:r>
          </w:p>
        </w:tc>
        <w:tc>
          <w:tcPr>
            <w:tcW w:w="1267" w:type="dxa"/>
            <w:shd w:val="clear" w:color="auto" w:fill="auto"/>
            <w:vAlign w:val="center"/>
          </w:tcPr>
          <w:p w:rsidRPr="00DF5530" w:rsidR="00A33BEA" w:rsidP="00A33BEA" w:rsidRDefault="00A33BEA" w14:paraId="0C70EFF9" w14:textId="77777777">
            <w:pPr>
              <w:jc w:val="center"/>
              <w:rPr>
                <w:color w:val="auto"/>
              </w:rPr>
            </w:pPr>
            <w:r w:rsidRPr="00DF5530">
              <w:rPr>
                <w:rFonts w:ascii="Wingdings" w:hAnsi="Wingdings" w:eastAsia="Wingdings" w:cs="Wingdings"/>
                <w:color w:val="auto"/>
              </w:rPr>
              <w:t>«</w:t>
            </w:r>
          </w:p>
        </w:tc>
        <w:tc>
          <w:tcPr>
            <w:tcW w:w="1270" w:type="dxa"/>
            <w:shd w:val="clear" w:color="auto" w:fill="auto"/>
            <w:vAlign w:val="center"/>
          </w:tcPr>
          <w:p w:rsidRPr="00DF5530" w:rsidR="00A33BEA" w:rsidP="00A33BEA" w:rsidRDefault="00A33BEA" w14:paraId="63B2E937" w14:textId="77777777">
            <w:pPr>
              <w:jc w:val="center"/>
              <w:rPr>
                <w:color w:val="auto"/>
              </w:rPr>
            </w:pPr>
            <w:r w:rsidRPr="00DF5530">
              <w:rPr>
                <w:rFonts w:ascii="Wingdings" w:hAnsi="Wingdings" w:eastAsia="Wingdings" w:cs="Wingdings"/>
                <w:color w:val="auto"/>
              </w:rPr>
              <w:t>«</w:t>
            </w:r>
          </w:p>
        </w:tc>
      </w:tr>
      <w:tr w:rsidRPr="00E93F70" w:rsidR="00A33BEA" w:rsidTr="154C99B9" w14:paraId="7D6BF336" w14:textId="77777777">
        <w:trPr>
          <w:trHeight w:val="96"/>
          <w:jc w:val="center"/>
        </w:trPr>
        <w:tc>
          <w:tcPr>
            <w:tcW w:w="6663" w:type="dxa"/>
            <w:shd w:val="clear" w:color="auto" w:fill="auto"/>
          </w:tcPr>
          <w:p w:rsidRPr="00E41848" w:rsidR="00A33BEA" w:rsidP="00A33BEA" w:rsidRDefault="00A33BEA" w14:paraId="485BAED9" w14:textId="4594398A">
            <w:pPr>
              <w:pStyle w:val="BodyText2"/>
              <w:tabs>
                <w:tab w:val="left" w:pos="-1843"/>
              </w:tabs>
              <w:spacing w:after="0" w:line="240" w:lineRule="auto"/>
              <w:jc w:val="both"/>
              <w:rPr>
                <w:rFonts w:cs="Arial"/>
                <w:color w:val="auto"/>
                <w:sz w:val="18"/>
                <w:szCs w:val="18"/>
              </w:rPr>
            </w:pPr>
            <w:r w:rsidRPr="00A33BEA">
              <w:rPr>
                <w:rFonts w:cs="Arial"/>
                <w:color w:val="auto"/>
                <w:sz w:val="18"/>
                <w:szCs w:val="18"/>
              </w:rPr>
              <w:t>Ability to work flexibly</w:t>
            </w:r>
          </w:p>
        </w:tc>
        <w:tc>
          <w:tcPr>
            <w:tcW w:w="1134" w:type="dxa"/>
            <w:shd w:val="clear" w:color="auto" w:fill="auto"/>
          </w:tcPr>
          <w:p w:rsidRPr="00DF5530" w:rsidR="00A33BEA" w:rsidP="00A33BEA" w:rsidRDefault="00A33BEA" w14:paraId="004F97BF" w14:textId="77777777">
            <w:pPr>
              <w:jc w:val="center"/>
              <w:rPr>
                <w:color w:val="auto"/>
              </w:rPr>
            </w:pPr>
            <w:r w:rsidRPr="00DF5530">
              <w:rPr>
                <w:rFonts w:ascii="Wingdings" w:hAnsi="Wingdings" w:eastAsia="Wingdings" w:cs="Wingdings"/>
                <w:color w:val="auto"/>
              </w:rPr>
              <w:t>«</w:t>
            </w:r>
          </w:p>
        </w:tc>
        <w:tc>
          <w:tcPr>
            <w:tcW w:w="1133" w:type="dxa"/>
            <w:shd w:val="clear" w:color="auto" w:fill="auto"/>
            <w:vAlign w:val="center"/>
          </w:tcPr>
          <w:p w:rsidRPr="00DF5530" w:rsidR="00A33BEA" w:rsidP="00A33BEA" w:rsidRDefault="00A33BEA" w14:paraId="087D36DC" w14:textId="77777777">
            <w:pPr>
              <w:contextualSpacing/>
              <w:jc w:val="center"/>
              <w:rPr>
                <w:rFonts w:cs="Arial"/>
                <w:color w:val="auto"/>
              </w:rPr>
            </w:pPr>
          </w:p>
        </w:tc>
        <w:tc>
          <w:tcPr>
            <w:tcW w:w="250" w:type="dxa"/>
            <w:shd w:val="clear" w:color="auto" w:fill="auto"/>
            <w:vAlign w:val="center"/>
          </w:tcPr>
          <w:p w:rsidRPr="00DF5530" w:rsidR="00A33BEA" w:rsidP="00A33BEA" w:rsidRDefault="00A33BEA" w14:paraId="46AE3970" w14:textId="77777777">
            <w:pPr>
              <w:contextualSpacing/>
              <w:jc w:val="center"/>
              <w:rPr>
                <w:rFonts w:cs="Arial"/>
                <w:color w:val="auto"/>
              </w:rPr>
            </w:pPr>
          </w:p>
        </w:tc>
        <w:tc>
          <w:tcPr>
            <w:tcW w:w="1276" w:type="dxa"/>
            <w:shd w:val="clear" w:color="auto" w:fill="auto"/>
            <w:vAlign w:val="center"/>
          </w:tcPr>
          <w:p w:rsidRPr="00DF5530" w:rsidR="00A33BEA" w:rsidP="00A33BEA" w:rsidRDefault="00A33BEA" w14:paraId="24DE69A7" w14:textId="77777777">
            <w:pPr>
              <w:contextualSpacing/>
              <w:jc w:val="center"/>
              <w:rPr>
                <w:rFonts w:cs="Arial"/>
                <w:color w:val="auto"/>
              </w:rPr>
            </w:pPr>
          </w:p>
        </w:tc>
        <w:tc>
          <w:tcPr>
            <w:tcW w:w="1688" w:type="dxa"/>
            <w:shd w:val="clear" w:color="auto" w:fill="auto"/>
            <w:vAlign w:val="center"/>
          </w:tcPr>
          <w:p w:rsidRPr="00DF5530" w:rsidR="00A33BEA" w:rsidP="00A33BEA" w:rsidRDefault="00A33BEA" w14:paraId="0387EC69" w14:textId="77777777">
            <w:pPr>
              <w:jc w:val="center"/>
              <w:rPr>
                <w:color w:val="auto"/>
              </w:rPr>
            </w:pPr>
            <w:r w:rsidRPr="00DF5530">
              <w:rPr>
                <w:rFonts w:ascii="Wingdings" w:hAnsi="Wingdings" w:eastAsia="Wingdings" w:cs="Wingdings"/>
                <w:color w:val="auto"/>
              </w:rPr>
              <w:t>«</w:t>
            </w:r>
          </w:p>
        </w:tc>
        <w:tc>
          <w:tcPr>
            <w:tcW w:w="1267" w:type="dxa"/>
            <w:shd w:val="clear" w:color="auto" w:fill="auto"/>
            <w:vAlign w:val="center"/>
          </w:tcPr>
          <w:p w:rsidRPr="00DF5530" w:rsidR="00A33BEA" w:rsidP="00A33BEA" w:rsidRDefault="00A33BEA" w14:paraId="1085293A" w14:textId="77777777">
            <w:pPr>
              <w:jc w:val="center"/>
              <w:rPr>
                <w:color w:val="auto"/>
              </w:rPr>
            </w:pPr>
            <w:r w:rsidRPr="00DF5530">
              <w:rPr>
                <w:rFonts w:ascii="Wingdings" w:hAnsi="Wingdings" w:eastAsia="Wingdings" w:cs="Wingdings"/>
                <w:color w:val="auto"/>
              </w:rPr>
              <w:t>«</w:t>
            </w:r>
          </w:p>
        </w:tc>
        <w:tc>
          <w:tcPr>
            <w:tcW w:w="1270" w:type="dxa"/>
            <w:shd w:val="clear" w:color="auto" w:fill="auto"/>
            <w:vAlign w:val="center"/>
          </w:tcPr>
          <w:p w:rsidRPr="00DF5530" w:rsidR="00A33BEA" w:rsidP="00A33BEA" w:rsidRDefault="00A33BEA" w14:paraId="5F8B4892" w14:textId="77777777">
            <w:pPr>
              <w:jc w:val="center"/>
              <w:rPr>
                <w:color w:val="auto"/>
              </w:rPr>
            </w:pPr>
            <w:r w:rsidRPr="00DF5530">
              <w:rPr>
                <w:rFonts w:ascii="Wingdings" w:hAnsi="Wingdings" w:eastAsia="Wingdings" w:cs="Wingdings"/>
                <w:color w:val="auto"/>
              </w:rPr>
              <w:t>«</w:t>
            </w:r>
          </w:p>
        </w:tc>
      </w:tr>
      <w:tr w:rsidRPr="00E93F70" w:rsidR="00A33BEA" w:rsidTr="154C99B9" w14:paraId="0F05FBC1" w14:textId="77777777">
        <w:trPr>
          <w:trHeight w:val="96"/>
          <w:jc w:val="center"/>
        </w:trPr>
        <w:tc>
          <w:tcPr>
            <w:tcW w:w="6663" w:type="dxa"/>
            <w:shd w:val="clear" w:color="auto" w:fill="auto"/>
          </w:tcPr>
          <w:p w:rsidRPr="00E41848" w:rsidR="00A33BEA" w:rsidP="00A33BEA" w:rsidRDefault="00A33BEA" w14:paraId="315E4738" w14:textId="09F014BD">
            <w:pPr>
              <w:pStyle w:val="BodyText2"/>
              <w:tabs>
                <w:tab w:val="left" w:pos="-1843"/>
              </w:tabs>
              <w:spacing w:after="0" w:line="240" w:lineRule="auto"/>
              <w:jc w:val="both"/>
              <w:rPr>
                <w:rFonts w:cs="Arial"/>
                <w:color w:val="auto"/>
                <w:sz w:val="18"/>
                <w:szCs w:val="18"/>
              </w:rPr>
            </w:pPr>
            <w:r w:rsidRPr="00A33BEA">
              <w:rPr>
                <w:rFonts w:cs="Arial"/>
                <w:color w:val="auto"/>
                <w:sz w:val="18"/>
                <w:szCs w:val="18"/>
              </w:rPr>
              <w:t xml:space="preserve">Must be independently mobile throughout the </w:t>
            </w:r>
            <w:proofErr w:type="gramStart"/>
            <w:r w:rsidRPr="00A33BEA">
              <w:rPr>
                <w:rFonts w:cs="Arial"/>
                <w:color w:val="auto"/>
                <w:sz w:val="18"/>
                <w:szCs w:val="18"/>
              </w:rPr>
              <w:t>North East</w:t>
            </w:r>
            <w:proofErr w:type="gramEnd"/>
            <w:r w:rsidRPr="00A33BEA">
              <w:rPr>
                <w:rFonts w:cs="Arial"/>
                <w:color w:val="auto"/>
                <w:sz w:val="18"/>
                <w:szCs w:val="18"/>
              </w:rPr>
              <w:t xml:space="preserve"> area </w:t>
            </w:r>
          </w:p>
        </w:tc>
        <w:tc>
          <w:tcPr>
            <w:tcW w:w="1134" w:type="dxa"/>
            <w:shd w:val="clear" w:color="auto" w:fill="auto"/>
          </w:tcPr>
          <w:p w:rsidRPr="00DF5530" w:rsidR="00A33BEA" w:rsidP="00A33BEA" w:rsidRDefault="00A33BEA" w14:paraId="08DEF8B4" w14:textId="7F83DC61">
            <w:pPr>
              <w:jc w:val="center"/>
              <w:rPr>
                <w:color w:val="auto"/>
              </w:rPr>
            </w:pPr>
            <w:r w:rsidRPr="00DF5530">
              <w:rPr>
                <w:rFonts w:ascii="Wingdings" w:hAnsi="Wingdings" w:eastAsia="Wingdings" w:cs="Wingdings"/>
                <w:color w:val="auto"/>
              </w:rPr>
              <w:t>«</w:t>
            </w:r>
          </w:p>
        </w:tc>
        <w:tc>
          <w:tcPr>
            <w:tcW w:w="1133" w:type="dxa"/>
            <w:shd w:val="clear" w:color="auto" w:fill="auto"/>
            <w:vAlign w:val="center"/>
          </w:tcPr>
          <w:p w:rsidRPr="00DF5530" w:rsidR="00A33BEA" w:rsidP="00A33BEA" w:rsidRDefault="00A33BEA" w14:paraId="6CF7BE32" w14:textId="77777777">
            <w:pPr>
              <w:contextualSpacing/>
              <w:jc w:val="center"/>
              <w:rPr>
                <w:rFonts w:cs="Arial"/>
                <w:color w:val="auto"/>
              </w:rPr>
            </w:pPr>
          </w:p>
        </w:tc>
        <w:tc>
          <w:tcPr>
            <w:tcW w:w="250" w:type="dxa"/>
            <w:shd w:val="clear" w:color="auto" w:fill="auto"/>
            <w:vAlign w:val="center"/>
          </w:tcPr>
          <w:p w:rsidRPr="00DF5530" w:rsidR="00A33BEA" w:rsidP="00A33BEA" w:rsidRDefault="00A33BEA" w14:paraId="774875D4" w14:textId="77777777">
            <w:pPr>
              <w:contextualSpacing/>
              <w:jc w:val="center"/>
              <w:rPr>
                <w:rFonts w:cs="Arial"/>
                <w:color w:val="auto"/>
              </w:rPr>
            </w:pPr>
          </w:p>
        </w:tc>
        <w:tc>
          <w:tcPr>
            <w:tcW w:w="1276" w:type="dxa"/>
            <w:shd w:val="clear" w:color="auto" w:fill="auto"/>
            <w:vAlign w:val="center"/>
          </w:tcPr>
          <w:p w:rsidRPr="00DF5530" w:rsidR="00A33BEA" w:rsidP="00A33BEA" w:rsidRDefault="00A33BEA" w14:paraId="31DD34FC" w14:textId="77777777">
            <w:pPr>
              <w:contextualSpacing/>
              <w:jc w:val="center"/>
              <w:rPr>
                <w:rFonts w:cs="Arial"/>
                <w:color w:val="auto"/>
              </w:rPr>
            </w:pPr>
          </w:p>
        </w:tc>
        <w:tc>
          <w:tcPr>
            <w:tcW w:w="1688" w:type="dxa"/>
            <w:shd w:val="clear" w:color="auto" w:fill="auto"/>
            <w:vAlign w:val="center"/>
          </w:tcPr>
          <w:p w:rsidRPr="00DF5530" w:rsidR="00A33BEA" w:rsidP="00A33BEA" w:rsidRDefault="00A33BEA" w14:paraId="0E4681D7" w14:textId="77777777">
            <w:pPr>
              <w:jc w:val="center"/>
              <w:rPr>
                <w:color w:val="auto"/>
              </w:rPr>
            </w:pPr>
            <w:r w:rsidRPr="00DF5530">
              <w:rPr>
                <w:rFonts w:ascii="Wingdings" w:hAnsi="Wingdings" w:eastAsia="Wingdings" w:cs="Wingdings"/>
                <w:color w:val="auto"/>
              </w:rPr>
              <w:t>«</w:t>
            </w:r>
          </w:p>
        </w:tc>
        <w:tc>
          <w:tcPr>
            <w:tcW w:w="1267" w:type="dxa"/>
            <w:shd w:val="clear" w:color="auto" w:fill="auto"/>
            <w:vAlign w:val="center"/>
          </w:tcPr>
          <w:p w:rsidRPr="00DF5530" w:rsidR="00A33BEA" w:rsidP="00A33BEA" w:rsidRDefault="00A33BEA" w14:paraId="41EFC3DC" w14:textId="77777777">
            <w:pPr>
              <w:jc w:val="center"/>
              <w:rPr>
                <w:color w:val="auto"/>
              </w:rPr>
            </w:pPr>
            <w:r w:rsidRPr="00DF5530">
              <w:rPr>
                <w:rFonts w:ascii="Wingdings" w:hAnsi="Wingdings" w:eastAsia="Wingdings" w:cs="Wingdings"/>
                <w:color w:val="auto"/>
              </w:rPr>
              <w:t>«</w:t>
            </w:r>
          </w:p>
        </w:tc>
        <w:tc>
          <w:tcPr>
            <w:tcW w:w="1270" w:type="dxa"/>
            <w:shd w:val="clear" w:color="auto" w:fill="auto"/>
            <w:vAlign w:val="center"/>
          </w:tcPr>
          <w:p w:rsidRPr="00DF5530" w:rsidR="00A33BEA" w:rsidP="00A33BEA" w:rsidRDefault="00A33BEA" w14:paraId="2639B5F3" w14:textId="77777777">
            <w:pPr>
              <w:jc w:val="center"/>
              <w:rPr>
                <w:color w:val="auto"/>
              </w:rPr>
            </w:pPr>
            <w:r w:rsidRPr="00DF5530">
              <w:rPr>
                <w:rFonts w:ascii="Wingdings" w:hAnsi="Wingdings" w:eastAsia="Wingdings" w:cs="Wingdings"/>
                <w:color w:val="auto"/>
              </w:rPr>
              <w:t>«</w:t>
            </w:r>
          </w:p>
        </w:tc>
      </w:tr>
      <w:tr w:rsidRPr="00E93F70" w:rsidR="00A33BEA" w:rsidTr="154C99B9" w14:paraId="3512E80F" w14:textId="77777777">
        <w:trPr>
          <w:trHeight w:val="96"/>
          <w:jc w:val="center"/>
        </w:trPr>
        <w:tc>
          <w:tcPr>
            <w:tcW w:w="6663" w:type="dxa"/>
            <w:shd w:val="clear" w:color="auto" w:fill="auto"/>
            <w:vAlign w:val="center"/>
          </w:tcPr>
          <w:p w:rsidRPr="00DF1FAB" w:rsidR="00A33BEA" w:rsidP="00A33BEA" w:rsidRDefault="00A33BEA" w14:paraId="0333CCD5" w14:textId="3D80C5BD">
            <w:pPr>
              <w:pStyle w:val="BodyText2"/>
              <w:tabs>
                <w:tab w:val="left" w:pos="-1843"/>
              </w:tabs>
              <w:spacing w:after="0" w:line="240" w:lineRule="auto"/>
              <w:jc w:val="both"/>
              <w:rPr>
                <w:rFonts w:cs="Arial"/>
                <w:color w:val="auto"/>
                <w:sz w:val="18"/>
                <w:szCs w:val="18"/>
              </w:rPr>
            </w:pPr>
            <w:r w:rsidRPr="00DF1FAB">
              <w:rPr>
                <w:rFonts w:cs="Arial"/>
                <w:color w:val="auto"/>
                <w:sz w:val="18"/>
                <w:szCs w:val="18"/>
              </w:rPr>
              <w:t>To take appropriate responsibility for PREVENT and the safeguarding and promotion of the welfare of children and/or vulnerable adults.</w:t>
            </w:r>
          </w:p>
        </w:tc>
        <w:tc>
          <w:tcPr>
            <w:tcW w:w="1134" w:type="dxa"/>
            <w:shd w:val="clear" w:color="auto" w:fill="auto"/>
            <w:vAlign w:val="center"/>
          </w:tcPr>
          <w:p w:rsidRPr="00DF5530" w:rsidR="00A33BEA" w:rsidP="00A33BEA" w:rsidRDefault="00A33BEA" w14:paraId="7545A725" w14:textId="77777777">
            <w:pPr>
              <w:jc w:val="center"/>
              <w:rPr>
                <w:rFonts w:cs="Arial"/>
                <w:color w:val="auto"/>
                <w:sz w:val="24"/>
              </w:rPr>
            </w:pPr>
            <w:r w:rsidRPr="00DF5530">
              <w:rPr>
                <w:rFonts w:ascii="Wingdings" w:hAnsi="Wingdings" w:eastAsia="Wingdings" w:cs="Wingdings"/>
                <w:color w:val="auto"/>
              </w:rPr>
              <w:t>«</w:t>
            </w:r>
          </w:p>
        </w:tc>
        <w:tc>
          <w:tcPr>
            <w:tcW w:w="1133" w:type="dxa"/>
            <w:shd w:val="clear" w:color="auto" w:fill="auto"/>
            <w:vAlign w:val="center"/>
          </w:tcPr>
          <w:p w:rsidRPr="00DF5530" w:rsidR="00A33BEA" w:rsidP="00A33BEA" w:rsidRDefault="00A33BEA" w14:paraId="0C2A3740" w14:textId="77777777">
            <w:pPr>
              <w:contextualSpacing/>
              <w:jc w:val="center"/>
              <w:rPr>
                <w:rFonts w:cs="Arial"/>
                <w:color w:val="auto"/>
              </w:rPr>
            </w:pPr>
          </w:p>
        </w:tc>
        <w:tc>
          <w:tcPr>
            <w:tcW w:w="250" w:type="dxa"/>
            <w:shd w:val="clear" w:color="auto" w:fill="auto"/>
            <w:vAlign w:val="center"/>
          </w:tcPr>
          <w:p w:rsidRPr="00DF5530" w:rsidR="00A33BEA" w:rsidP="00A33BEA" w:rsidRDefault="00A33BEA" w14:paraId="4A963F95" w14:textId="77777777">
            <w:pPr>
              <w:contextualSpacing/>
              <w:jc w:val="center"/>
              <w:rPr>
                <w:rFonts w:cs="Arial"/>
                <w:color w:val="auto"/>
              </w:rPr>
            </w:pPr>
          </w:p>
        </w:tc>
        <w:tc>
          <w:tcPr>
            <w:tcW w:w="1276" w:type="dxa"/>
            <w:shd w:val="clear" w:color="auto" w:fill="auto"/>
            <w:vAlign w:val="center"/>
          </w:tcPr>
          <w:p w:rsidRPr="00DF5530" w:rsidR="00A33BEA" w:rsidP="00A33BEA" w:rsidRDefault="00A33BEA" w14:paraId="01120CDA" w14:textId="77777777">
            <w:pPr>
              <w:contextualSpacing/>
              <w:jc w:val="center"/>
              <w:rPr>
                <w:rFonts w:cs="Arial"/>
                <w:color w:val="auto"/>
              </w:rPr>
            </w:pPr>
          </w:p>
        </w:tc>
        <w:tc>
          <w:tcPr>
            <w:tcW w:w="1688" w:type="dxa"/>
            <w:shd w:val="clear" w:color="auto" w:fill="auto"/>
            <w:vAlign w:val="center"/>
          </w:tcPr>
          <w:p w:rsidRPr="00DF5530" w:rsidR="00A33BEA" w:rsidP="00A33BEA" w:rsidRDefault="00A33BEA" w14:paraId="2C83B2E1" w14:textId="77777777">
            <w:pPr>
              <w:jc w:val="center"/>
              <w:rPr>
                <w:color w:val="auto"/>
              </w:rPr>
            </w:pPr>
            <w:r w:rsidRPr="00DF5530">
              <w:rPr>
                <w:rFonts w:ascii="Wingdings" w:hAnsi="Wingdings" w:eastAsia="Wingdings" w:cs="Wingdings"/>
                <w:color w:val="auto"/>
              </w:rPr>
              <w:t>«</w:t>
            </w:r>
          </w:p>
        </w:tc>
        <w:tc>
          <w:tcPr>
            <w:tcW w:w="1267" w:type="dxa"/>
            <w:shd w:val="clear" w:color="auto" w:fill="auto"/>
            <w:vAlign w:val="center"/>
          </w:tcPr>
          <w:p w:rsidRPr="00DF5530" w:rsidR="00A33BEA" w:rsidP="00A33BEA" w:rsidRDefault="00A33BEA" w14:paraId="5372379B" w14:textId="77777777">
            <w:pPr>
              <w:jc w:val="center"/>
              <w:rPr>
                <w:color w:val="auto"/>
              </w:rPr>
            </w:pPr>
            <w:r w:rsidRPr="00DF5530">
              <w:rPr>
                <w:rFonts w:ascii="Wingdings" w:hAnsi="Wingdings" w:eastAsia="Wingdings" w:cs="Wingdings"/>
                <w:color w:val="auto"/>
              </w:rPr>
              <w:t>«</w:t>
            </w:r>
          </w:p>
        </w:tc>
        <w:tc>
          <w:tcPr>
            <w:tcW w:w="1270" w:type="dxa"/>
            <w:shd w:val="clear" w:color="auto" w:fill="auto"/>
            <w:vAlign w:val="center"/>
          </w:tcPr>
          <w:p w:rsidRPr="00DF5530" w:rsidR="00A33BEA" w:rsidP="00A33BEA" w:rsidRDefault="00A33BEA" w14:paraId="5FCC20CB" w14:textId="77777777">
            <w:pPr>
              <w:jc w:val="center"/>
              <w:rPr>
                <w:color w:val="auto"/>
              </w:rPr>
            </w:pPr>
            <w:r w:rsidRPr="00DF5530">
              <w:rPr>
                <w:rFonts w:ascii="Wingdings" w:hAnsi="Wingdings" w:eastAsia="Wingdings" w:cs="Wingdings"/>
                <w:color w:val="auto"/>
              </w:rPr>
              <w:t>«</w:t>
            </w:r>
          </w:p>
        </w:tc>
      </w:tr>
      <w:tr w:rsidRPr="00E93F70" w:rsidR="00A33BEA" w:rsidTr="154C99B9" w14:paraId="30A027EF" w14:textId="77777777">
        <w:trPr>
          <w:trHeight w:val="96"/>
          <w:jc w:val="center"/>
        </w:trPr>
        <w:tc>
          <w:tcPr>
            <w:tcW w:w="6663" w:type="dxa"/>
            <w:shd w:val="clear" w:color="auto" w:fill="auto"/>
            <w:vAlign w:val="center"/>
          </w:tcPr>
          <w:p w:rsidRPr="00DF1FAB" w:rsidR="00A33BEA" w:rsidP="00A33BEA" w:rsidRDefault="00A33BEA" w14:paraId="6528340A" w14:textId="32338A5B">
            <w:pPr>
              <w:pStyle w:val="BodyText2"/>
              <w:tabs>
                <w:tab w:val="left" w:pos="-1843"/>
              </w:tabs>
              <w:spacing w:after="0" w:line="240" w:lineRule="auto"/>
              <w:jc w:val="both"/>
              <w:rPr>
                <w:rFonts w:cs="Arial"/>
                <w:color w:val="auto"/>
                <w:sz w:val="18"/>
                <w:szCs w:val="18"/>
              </w:rPr>
            </w:pPr>
            <w:r w:rsidRPr="00DF1FAB">
              <w:rPr>
                <w:rFonts w:cs="Arial"/>
                <w:color w:val="auto"/>
                <w:sz w:val="18"/>
                <w:szCs w:val="18"/>
              </w:rPr>
              <w:t xml:space="preserve">To uphold British Values, the college </w:t>
            </w:r>
            <w:proofErr w:type="gramStart"/>
            <w:r w:rsidRPr="00DF1FAB">
              <w:rPr>
                <w:rFonts w:cs="Arial"/>
                <w:color w:val="auto"/>
                <w:sz w:val="18"/>
                <w:szCs w:val="18"/>
              </w:rPr>
              <w:t>values</w:t>
            </w:r>
            <w:proofErr w:type="gramEnd"/>
            <w:r w:rsidRPr="00DF1FAB">
              <w:rPr>
                <w:rFonts w:cs="Arial"/>
                <w:color w:val="auto"/>
                <w:sz w:val="18"/>
                <w:szCs w:val="18"/>
              </w:rPr>
              <w:t xml:space="preserve"> and responsibilities with regard to equality and diversity.</w:t>
            </w:r>
          </w:p>
        </w:tc>
        <w:tc>
          <w:tcPr>
            <w:tcW w:w="1134" w:type="dxa"/>
            <w:shd w:val="clear" w:color="auto" w:fill="auto"/>
            <w:vAlign w:val="center"/>
          </w:tcPr>
          <w:p w:rsidRPr="00DF5530" w:rsidR="00A33BEA" w:rsidP="00A33BEA" w:rsidRDefault="00A33BEA" w14:paraId="52613E38" w14:textId="77777777">
            <w:pPr>
              <w:jc w:val="center"/>
              <w:rPr>
                <w:rFonts w:cs="Arial"/>
                <w:color w:val="auto"/>
                <w:sz w:val="24"/>
              </w:rPr>
            </w:pPr>
            <w:r w:rsidRPr="00DF5530">
              <w:rPr>
                <w:rFonts w:ascii="Wingdings" w:hAnsi="Wingdings" w:eastAsia="Wingdings" w:cs="Wingdings"/>
                <w:color w:val="auto"/>
              </w:rPr>
              <w:t>«</w:t>
            </w:r>
          </w:p>
        </w:tc>
        <w:tc>
          <w:tcPr>
            <w:tcW w:w="1133" w:type="dxa"/>
            <w:shd w:val="clear" w:color="auto" w:fill="auto"/>
            <w:vAlign w:val="center"/>
          </w:tcPr>
          <w:p w:rsidRPr="00DF5530" w:rsidR="00A33BEA" w:rsidP="00A33BEA" w:rsidRDefault="00A33BEA" w14:paraId="779CDB55" w14:textId="77777777">
            <w:pPr>
              <w:contextualSpacing/>
              <w:jc w:val="center"/>
              <w:rPr>
                <w:rFonts w:cs="Arial"/>
                <w:color w:val="auto"/>
              </w:rPr>
            </w:pPr>
          </w:p>
        </w:tc>
        <w:tc>
          <w:tcPr>
            <w:tcW w:w="250" w:type="dxa"/>
            <w:shd w:val="clear" w:color="auto" w:fill="auto"/>
            <w:vAlign w:val="center"/>
          </w:tcPr>
          <w:p w:rsidRPr="00DF5530" w:rsidR="00A33BEA" w:rsidP="00A33BEA" w:rsidRDefault="00A33BEA" w14:paraId="579748C9" w14:textId="77777777">
            <w:pPr>
              <w:contextualSpacing/>
              <w:jc w:val="center"/>
              <w:rPr>
                <w:rFonts w:cs="Arial"/>
                <w:color w:val="auto"/>
              </w:rPr>
            </w:pPr>
          </w:p>
        </w:tc>
        <w:tc>
          <w:tcPr>
            <w:tcW w:w="1276" w:type="dxa"/>
            <w:shd w:val="clear" w:color="auto" w:fill="auto"/>
            <w:vAlign w:val="center"/>
          </w:tcPr>
          <w:p w:rsidRPr="00DF5530" w:rsidR="00A33BEA" w:rsidP="00A33BEA" w:rsidRDefault="00A33BEA" w14:paraId="61D01910" w14:textId="77777777">
            <w:pPr>
              <w:contextualSpacing/>
              <w:jc w:val="center"/>
              <w:rPr>
                <w:rFonts w:cs="Arial"/>
                <w:color w:val="auto"/>
              </w:rPr>
            </w:pPr>
          </w:p>
        </w:tc>
        <w:tc>
          <w:tcPr>
            <w:tcW w:w="1688" w:type="dxa"/>
            <w:shd w:val="clear" w:color="auto" w:fill="auto"/>
            <w:vAlign w:val="center"/>
          </w:tcPr>
          <w:p w:rsidRPr="00DF5530" w:rsidR="00A33BEA" w:rsidP="00A33BEA" w:rsidRDefault="00A33BEA" w14:paraId="075E770C" w14:textId="77777777">
            <w:pPr>
              <w:jc w:val="center"/>
              <w:rPr>
                <w:color w:val="auto"/>
              </w:rPr>
            </w:pPr>
            <w:r w:rsidRPr="00DF5530">
              <w:rPr>
                <w:rFonts w:ascii="Wingdings" w:hAnsi="Wingdings" w:eastAsia="Wingdings" w:cs="Wingdings"/>
                <w:color w:val="auto"/>
              </w:rPr>
              <w:t>«</w:t>
            </w:r>
          </w:p>
        </w:tc>
        <w:tc>
          <w:tcPr>
            <w:tcW w:w="1267" w:type="dxa"/>
            <w:shd w:val="clear" w:color="auto" w:fill="auto"/>
            <w:vAlign w:val="center"/>
          </w:tcPr>
          <w:p w:rsidRPr="00DF5530" w:rsidR="00A33BEA" w:rsidP="00A33BEA" w:rsidRDefault="00A33BEA" w14:paraId="4E09C0FB" w14:textId="77777777">
            <w:pPr>
              <w:jc w:val="center"/>
              <w:rPr>
                <w:color w:val="auto"/>
              </w:rPr>
            </w:pPr>
            <w:r w:rsidRPr="00DF5530">
              <w:rPr>
                <w:rFonts w:ascii="Wingdings" w:hAnsi="Wingdings" w:eastAsia="Wingdings" w:cs="Wingdings"/>
                <w:color w:val="auto"/>
              </w:rPr>
              <w:t>«</w:t>
            </w:r>
          </w:p>
        </w:tc>
        <w:tc>
          <w:tcPr>
            <w:tcW w:w="1270" w:type="dxa"/>
            <w:shd w:val="clear" w:color="auto" w:fill="auto"/>
            <w:vAlign w:val="center"/>
          </w:tcPr>
          <w:p w:rsidRPr="00DF5530" w:rsidR="00A33BEA" w:rsidP="00A33BEA" w:rsidRDefault="00A33BEA" w14:paraId="673D2ACF" w14:textId="77777777">
            <w:pPr>
              <w:jc w:val="center"/>
              <w:rPr>
                <w:color w:val="auto"/>
              </w:rPr>
            </w:pPr>
            <w:r w:rsidRPr="00DF5530">
              <w:rPr>
                <w:rFonts w:ascii="Wingdings" w:hAnsi="Wingdings" w:eastAsia="Wingdings" w:cs="Wingdings"/>
                <w:color w:val="auto"/>
              </w:rPr>
              <w:t>«</w:t>
            </w:r>
          </w:p>
        </w:tc>
      </w:tr>
      <w:tr w:rsidRPr="00E93F70" w:rsidR="00A33BEA" w:rsidTr="154C99B9" w14:paraId="2B5DA2B5" w14:textId="77777777">
        <w:trPr>
          <w:trHeight w:val="96"/>
          <w:jc w:val="center"/>
        </w:trPr>
        <w:tc>
          <w:tcPr>
            <w:tcW w:w="6663" w:type="dxa"/>
            <w:shd w:val="clear" w:color="auto" w:fill="auto"/>
            <w:vAlign w:val="center"/>
          </w:tcPr>
          <w:p w:rsidRPr="00DF1FAB" w:rsidR="00A33BEA" w:rsidP="00A33BEA" w:rsidRDefault="00A33BEA" w14:paraId="35B6EDAB" w14:textId="2576EFDA">
            <w:pPr>
              <w:pStyle w:val="BodyText2"/>
              <w:tabs>
                <w:tab w:val="left" w:pos="-1843"/>
              </w:tabs>
              <w:spacing w:after="0" w:line="240" w:lineRule="auto"/>
              <w:jc w:val="both"/>
              <w:rPr>
                <w:rFonts w:cs="Arial"/>
                <w:color w:val="auto"/>
                <w:sz w:val="18"/>
                <w:szCs w:val="18"/>
              </w:rPr>
            </w:pPr>
            <w:r w:rsidRPr="00DF1FAB">
              <w:rPr>
                <w:rFonts w:cs="Arial"/>
                <w:color w:val="auto"/>
                <w:sz w:val="18"/>
                <w:szCs w:val="18"/>
              </w:rPr>
              <w:lastRenderedPageBreak/>
              <w:t xml:space="preserve">To understand and adhere to college Health and Safety policies and guidelines ensuring compliance with statutory legislation. </w:t>
            </w:r>
          </w:p>
        </w:tc>
        <w:tc>
          <w:tcPr>
            <w:tcW w:w="1134" w:type="dxa"/>
            <w:shd w:val="clear" w:color="auto" w:fill="auto"/>
            <w:vAlign w:val="center"/>
          </w:tcPr>
          <w:p w:rsidRPr="00DF5530" w:rsidR="00A33BEA" w:rsidP="00A33BEA" w:rsidRDefault="00A33BEA" w14:paraId="45C88373" w14:textId="77777777">
            <w:pPr>
              <w:jc w:val="center"/>
              <w:rPr>
                <w:rFonts w:cs="Arial"/>
                <w:color w:val="auto"/>
                <w:sz w:val="24"/>
              </w:rPr>
            </w:pPr>
            <w:r w:rsidRPr="00DF5530">
              <w:rPr>
                <w:rFonts w:ascii="Wingdings" w:hAnsi="Wingdings" w:eastAsia="Wingdings" w:cs="Wingdings"/>
                <w:color w:val="auto"/>
              </w:rPr>
              <w:t>«</w:t>
            </w:r>
          </w:p>
        </w:tc>
        <w:tc>
          <w:tcPr>
            <w:tcW w:w="1133" w:type="dxa"/>
            <w:shd w:val="clear" w:color="auto" w:fill="auto"/>
            <w:vAlign w:val="center"/>
          </w:tcPr>
          <w:p w:rsidRPr="00DF5530" w:rsidR="00A33BEA" w:rsidP="00A33BEA" w:rsidRDefault="00A33BEA" w14:paraId="3867B3CF" w14:textId="77777777">
            <w:pPr>
              <w:contextualSpacing/>
              <w:jc w:val="center"/>
              <w:rPr>
                <w:rFonts w:cs="Arial"/>
                <w:color w:val="auto"/>
              </w:rPr>
            </w:pPr>
          </w:p>
        </w:tc>
        <w:tc>
          <w:tcPr>
            <w:tcW w:w="250" w:type="dxa"/>
            <w:shd w:val="clear" w:color="auto" w:fill="auto"/>
            <w:vAlign w:val="center"/>
          </w:tcPr>
          <w:p w:rsidRPr="00DF5530" w:rsidR="00A33BEA" w:rsidP="00A33BEA" w:rsidRDefault="00A33BEA" w14:paraId="7D69EEA7" w14:textId="77777777">
            <w:pPr>
              <w:contextualSpacing/>
              <w:jc w:val="center"/>
              <w:rPr>
                <w:rFonts w:cs="Arial"/>
                <w:color w:val="auto"/>
              </w:rPr>
            </w:pPr>
          </w:p>
        </w:tc>
        <w:tc>
          <w:tcPr>
            <w:tcW w:w="1276" w:type="dxa"/>
            <w:shd w:val="clear" w:color="auto" w:fill="auto"/>
            <w:vAlign w:val="center"/>
          </w:tcPr>
          <w:p w:rsidRPr="00DF5530" w:rsidR="00A33BEA" w:rsidP="00A33BEA" w:rsidRDefault="00A33BEA" w14:paraId="63F5706E" w14:textId="77777777">
            <w:pPr>
              <w:contextualSpacing/>
              <w:jc w:val="center"/>
              <w:rPr>
                <w:rFonts w:cs="Arial"/>
                <w:color w:val="auto"/>
              </w:rPr>
            </w:pPr>
          </w:p>
        </w:tc>
        <w:tc>
          <w:tcPr>
            <w:tcW w:w="1688" w:type="dxa"/>
            <w:shd w:val="clear" w:color="auto" w:fill="auto"/>
            <w:vAlign w:val="center"/>
          </w:tcPr>
          <w:p w:rsidRPr="00DF5530" w:rsidR="00A33BEA" w:rsidP="00A33BEA" w:rsidRDefault="00A33BEA" w14:paraId="59E71E3A" w14:textId="77777777">
            <w:pPr>
              <w:jc w:val="center"/>
              <w:rPr>
                <w:color w:val="auto"/>
              </w:rPr>
            </w:pPr>
            <w:r w:rsidRPr="00DF5530">
              <w:rPr>
                <w:rFonts w:ascii="Wingdings" w:hAnsi="Wingdings" w:eastAsia="Wingdings" w:cs="Wingdings"/>
                <w:color w:val="auto"/>
              </w:rPr>
              <w:t>«</w:t>
            </w:r>
          </w:p>
        </w:tc>
        <w:tc>
          <w:tcPr>
            <w:tcW w:w="1267" w:type="dxa"/>
            <w:shd w:val="clear" w:color="auto" w:fill="auto"/>
            <w:vAlign w:val="center"/>
          </w:tcPr>
          <w:p w:rsidRPr="00DF5530" w:rsidR="00A33BEA" w:rsidP="00A33BEA" w:rsidRDefault="00A33BEA" w14:paraId="127F70FD" w14:textId="77777777">
            <w:pPr>
              <w:jc w:val="center"/>
              <w:rPr>
                <w:color w:val="auto"/>
              </w:rPr>
            </w:pPr>
            <w:r w:rsidRPr="00DF5530">
              <w:rPr>
                <w:rFonts w:ascii="Wingdings" w:hAnsi="Wingdings" w:eastAsia="Wingdings" w:cs="Wingdings"/>
                <w:color w:val="auto"/>
              </w:rPr>
              <w:t>«</w:t>
            </w:r>
          </w:p>
        </w:tc>
        <w:tc>
          <w:tcPr>
            <w:tcW w:w="1270" w:type="dxa"/>
            <w:shd w:val="clear" w:color="auto" w:fill="auto"/>
            <w:vAlign w:val="center"/>
          </w:tcPr>
          <w:p w:rsidRPr="00DF5530" w:rsidR="00A33BEA" w:rsidP="00A33BEA" w:rsidRDefault="00A33BEA" w14:paraId="3E1E4C30" w14:textId="77777777">
            <w:pPr>
              <w:jc w:val="center"/>
              <w:rPr>
                <w:color w:val="auto"/>
              </w:rPr>
            </w:pPr>
            <w:r w:rsidRPr="00DF5530">
              <w:rPr>
                <w:rFonts w:ascii="Wingdings" w:hAnsi="Wingdings" w:eastAsia="Wingdings" w:cs="Wingdings"/>
                <w:color w:val="auto"/>
              </w:rPr>
              <w:t>«</w:t>
            </w:r>
          </w:p>
        </w:tc>
      </w:tr>
    </w:tbl>
    <w:p w:rsidR="008672E1" w:rsidP="00A33BEA" w:rsidRDefault="008672E1" w14:paraId="27A0F99B" w14:textId="6096DD5A">
      <w:pPr>
        <w:rPr>
          <w:color w:val="FF0000"/>
          <w:sz w:val="18"/>
          <w:szCs w:val="18"/>
        </w:rPr>
      </w:pPr>
    </w:p>
    <w:sectPr w:rsidR="008672E1" w:rsidSect="00C91022">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24A1" w:rsidP="001D4F2D" w:rsidRDefault="002724A1" w14:paraId="4AF39EEF" w14:textId="77777777">
      <w:r>
        <w:separator/>
      </w:r>
    </w:p>
  </w:endnote>
  <w:endnote w:type="continuationSeparator" w:id="0">
    <w:p w:rsidR="002724A1" w:rsidP="001D4F2D" w:rsidRDefault="002724A1" w14:paraId="4DE005B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aBT-Medium">
    <w:altName w:val="Century Gothic"/>
    <w:panose1 w:val="00000000000000000000"/>
    <w:charset w:val="4D"/>
    <w:family w:val="auto"/>
    <w:notTrueType/>
    <w:pitch w:val="default"/>
    <w:sig w:usb0="00000003" w:usb1="00000000" w:usb2="00000000" w:usb3="00000000" w:csb0="00000001" w:csb1="00000000"/>
  </w:font>
  <w:font w:name="FuturaBT-Light">
    <w:altName w:val="Futura Lt BT"/>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24A1" w:rsidP="001D4F2D" w:rsidRDefault="002724A1" w14:paraId="5AC820F6" w14:textId="77777777">
      <w:r>
        <w:separator/>
      </w:r>
    </w:p>
  </w:footnote>
  <w:footnote w:type="continuationSeparator" w:id="0">
    <w:p w:rsidR="002724A1" w:rsidP="001D4F2D" w:rsidRDefault="002724A1" w14:paraId="4476D94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1340" w:rsidP="00151340" w:rsidRDefault="00151340" w14:paraId="26752E23" w14:textId="2956398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C2A28" w:rsidR="00BF7F50" w:rsidP="001C2A28" w:rsidRDefault="001C2A28" w14:paraId="3E4CA2EB" w14:textId="049124A5">
    <w:pPr>
      <w:pStyle w:val="Header"/>
    </w:pPr>
    <w:r w:rsidRPr="00ED58F7">
      <w:rPr>
        <w:noProof/>
        <w:lang w:eastAsia="en-GB"/>
      </w:rPr>
      <w:drawing>
        <wp:anchor distT="0" distB="0" distL="114300" distR="114300" simplePos="0" relativeHeight="251665408" behindDoc="1" locked="0" layoutInCell="1" allowOverlap="1" wp14:anchorId="4F377FFE" wp14:editId="4556DDF2">
          <wp:simplePos x="0" y="0"/>
          <wp:positionH relativeFrom="margin">
            <wp:align>right</wp:align>
          </wp:positionH>
          <wp:positionV relativeFrom="paragraph">
            <wp:posOffset>-448310</wp:posOffset>
          </wp:positionV>
          <wp:extent cx="6116320" cy="1193800"/>
          <wp:effectExtent l="0" t="0" r="0" b="6350"/>
          <wp:wrapTight wrapText="bothSides">
            <wp:wrapPolygon edited="0">
              <wp:start x="0" y="0"/>
              <wp:lineTo x="0" y="21370"/>
              <wp:lineTo x="21528" y="21370"/>
              <wp:lineTo x="21528" y="0"/>
              <wp:lineTo x="0" y="0"/>
            </wp:wrapPolygon>
          </wp:wrapTight>
          <wp:docPr id="134" name="Picture 134"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C2A28" w:rsidRDefault="001C2A28" w14:paraId="3EBD6135" w14:textId="53CC6912">
    <w:pPr>
      <w:pStyle w:val="Header"/>
    </w:pPr>
    <w:r w:rsidRPr="00ED58F7">
      <w:rPr>
        <w:noProof/>
        <w:lang w:eastAsia="en-GB"/>
      </w:rPr>
      <w:drawing>
        <wp:anchor distT="0" distB="0" distL="114300" distR="114300" simplePos="0" relativeHeight="251663360" behindDoc="1" locked="0" layoutInCell="1" allowOverlap="1" wp14:anchorId="63E7C741" wp14:editId="47F72E6C">
          <wp:simplePos x="0" y="0"/>
          <wp:positionH relativeFrom="margin">
            <wp:posOffset>-66675</wp:posOffset>
          </wp:positionH>
          <wp:positionV relativeFrom="paragraph">
            <wp:posOffset>-448310</wp:posOffset>
          </wp:positionV>
          <wp:extent cx="6116320" cy="1193800"/>
          <wp:effectExtent l="0" t="0" r="0" b="6350"/>
          <wp:wrapTight wrapText="bothSides">
            <wp:wrapPolygon edited="0">
              <wp:start x="0" y="0"/>
              <wp:lineTo x="0" y="21370"/>
              <wp:lineTo x="21528" y="21370"/>
              <wp:lineTo x="21528" y="0"/>
              <wp:lineTo x="0" y="0"/>
            </wp:wrapPolygon>
          </wp:wrapTight>
          <wp:docPr id="135" name="Picture 135"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8D"/>
    <w:multiLevelType w:val="multilevel"/>
    <w:tmpl w:val="61B25018"/>
    <w:lvl w:ilvl="0">
      <w:start w:val="6"/>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959401C"/>
    <w:multiLevelType w:val="multilevel"/>
    <w:tmpl w:val="EC92448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0A2E4A2A"/>
    <w:multiLevelType w:val="multilevel"/>
    <w:tmpl w:val="5AC0EFDC"/>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6D3FDB"/>
    <w:multiLevelType w:val="hybridMultilevel"/>
    <w:tmpl w:val="9DC03FD0"/>
    <w:lvl w:ilvl="0" w:tplc="9E024062">
      <w:start w:val="1"/>
      <w:numFmt w:val="bullet"/>
      <w:pStyle w:val="Bulletsindent"/>
      <w:lvlText w:val=""/>
      <w:lvlJc w:val="left"/>
      <w:pPr>
        <w:ind w:left="720" w:hanging="360"/>
      </w:pPr>
      <w:rPr>
        <w:rFonts w:hint="default" w:ascii="Symbol" w:hAnsi="Symbol"/>
        <w:color w:val="E572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9C1BF0"/>
    <w:multiLevelType w:val="multilevel"/>
    <w:tmpl w:val="F7AC1F6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2D66D5"/>
    <w:multiLevelType w:val="multilevel"/>
    <w:tmpl w:val="3752C4B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A404F66"/>
    <w:multiLevelType w:val="multilevel"/>
    <w:tmpl w:val="7730FDD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201E8B"/>
    <w:multiLevelType w:val="hybridMultilevel"/>
    <w:tmpl w:val="C2282C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E1780F"/>
    <w:multiLevelType w:val="multilevel"/>
    <w:tmpl w:val="8A86A632"/>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BB1ECA"/>
    <w:multiLevelType w:val="hybridMultilevel"/>
    <w:tmpl w:val="44388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87C6F"/>
    <w:multiLevelType w:val="hybridMultilevel"/>
    <w:tmpl w:val="F7865140"/>
    <w:lvl w:ilvl="0" w:tplc="08090001">
      <w:start w:val="1"/>
      <w:numFmt w:val="bullet"/>
      <w:lvlText w:val=""/>
      <w:lvlJc w:val="left"/>
      <w:pPr>
        <w:ind w:left="1434" w:hanging="360"/>
      </w:pPr>
      <w:rPr>
        <w:rFonts w:hint="default" w:ascii="Symbol" w:hAnsi="Symbol"/>
      </w:rPr>
    </w:lvl>
    <w:lvl w:ilvl="1" w:tplc="08090003" w:tentative="1">
      <w:start w:val="1"/>
      <w:numFmt w:val="bullet"/>
      <w:lvlText w:val="o"/>
      <w:lvlJc w:val="left"/>
      <w:pPr>
        <w:ind w:left="2154" w:hanging="360"/>
      </w:pPr>
      <w:rPr>
        <w:rFonts w:hint="default" w:ascii="Courier New" w:hAnsi="Courier New" w:cs="Courier New"/>
      </w:rPr>
    </w:lvl>
    <w:lvl w:ilvl="2" w:tplc="08090005" w:tentative="1">
      <w:start w:val="1"/>
      <w:numFmt w:val="bullet"/>
      <w:lvlText w:val=""/>
      <w:lvlJc w:val="left"/>
      <w:pPr>
        <w:ind w:left="2874" w:hanging="360"/>
      </w:pPr>
      <w:rPr>
        <w:rFonts w:hint="default" w:ascii="Wingdings" w:hAnsi="Wingdings"/>
      </w:rPr>
    </w:lvl>
    <w:lvl w:ilvl="3" w:tplc="08090001" w:tentative="1">
      <w:start w:val="1"/>
      <w:numFmt w:val="bullet"/>
      <w:lvlText w:val=""/>
      <w:lvlJc w:val="left"/>
      <w:pPr>
        <w:ind w:left="3594" w:hanging="360"/>
      </w:pPr>
      <w:rPr>
        <w:rFonts w:hint="default" w:ascii="Symbol" w:hAnsi="Symbol"/>
      </w:rPr>
    </w:lvl>
    <w:lvl w:ilvl="4" w:tplc="08090003" w:tentative="1">
      <w:start w:val="1"/>
      <w:numFmt w:val="bullet"/>
      <w:lvlText w:val="o"/>
      <w:lvlJc w:val="left"/>
      <w:pPr>
        <w:ind w:left="4314" w:hanging="360"/>
      </w:pPr>
      <w:rPr>
        <w:rFonts w:hint="default" w:ascii="Courier New" w:hAnsi="Courier New" w:cs="Courier New"/>
      </w:rPr>
    </w:lvl>
    <w:lvl w:ilvl="5" w:tplc="08090005" w:tentative="1">
      <w:start w:val="1"/>
      <w:numFmt w:val="bullet"/>
      <w:lvlText w:val=""/>
      <w:lvlJc w:val="left"/>
      <w:pPr>
        <w:ind w:left="5034" w:hanging="360"/>
      </w:pPr>
      <w:rPr>
        <w:rFonts w:hint="default" w:ascii="Wingdings" w:hAnsi="Wingdings"/>
      </w:rPr>
    </w:lvl>
    <w:lvl w:ilvl="6" w:tplc="08090001" w:tentative="1">
      <w:start w:val="1"/>
      <w:numFmt w:val="bullet"/>
      <w:lvlText w:val=""/>
      <w:lvlJc w:val="left"/>
      <w:pPr>
        <w:ind w:left="5754" w:hanging="360"/>
      </w:pPr>
      <w:rPr>
        <w:rFonts w:hint="default" w:ascii="Symbol" w:hAnsi="Symbol"/>
      </w:rPr>
    </w:lvl>
    <w:lvl w:ilvl="7" w:tplc="08090003" w:tentative="1">
      <w:start w:val="1"/>
      <w:numFmt w:val="bullet"/>
      <w:lvlText w:val="o"/>
      <w:lvlJc w:val="left"/>
      <w:pPr>
        <w:ind w:left="6474" w:hanging="360"/>
      </w:pPr>
      <w:rPr>
        <w:rFonts w:hint="default" w:ascii="Courier New" w:hAnsi="Courier New" w:cs="Courier New"/>
      </w:rPr>
    </w:lvl>
    <w:lvl w:ilvl="8" w:tplc="08090005" w:tentative="1">
      <w:start w:val="1"/>
      <w:numFmt w:val="bullet"/>
      <w:lvlText w:val=""/>
      <w:lvlJc w:val="left"/>
      <w:pPr>
        <w:ind w:left="7194" w:hanging="360"/>
      </w:pPr>
      <w:rPr>
        <w:rFonts w:hint="default" w:ascii="Wingdings" w:hAnsi="Wingdings"/>
      </w:rPr>
    </w:lvl>
  </w:abstractNum>
  <w:abstractNum w:abstractNumId="11" w15:restartNumberingAfterBreak="0">
    <w:nsid w:val="2D210ED1"/>
    <w:multiLevelType w:val="multilevel"/>
    <w:tmpl w:val="3752C4B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7D59F9"/>
    <w:multiLevelType w:val="hybridMultilevel"/>
    <w:tmpl w:val="9490EF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35E69AD"/>
    <w:multiLevelType w:val="hybridMultilevel"/>
    <w:tmpl w:val="E12CF3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45840D8"/>
    <w:multiLevelType w:val="hybridMultilevel"/>
    <w:tmpl w:val="80B87F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6C551E2"/>
    <w:multiLevelType w:val="multilevel"/>
    <w:tmpl w:val="82A44756"/>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717388A"/>
    <w:multiLevelType w:val="hybridMultilevel"/>
    <w:tmpl w:val="97A2A32A"/>
    <w:lvl w:ilvl="0" w:tplc="B78E75F8">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E2087E"/>
    <w:multiLevelType w:val="hybridMultilevel"/>
    <w:tmpl w:val="01880B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DFE02F0"/>
    <w:multiLevelType w:val="multilevel"/>
    <w:tmpl w:val="3752C4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FE3B72"/>
    <w:multiLevelType w:val="hybridMultilevel"/>
    <w:tmpl w:val="97F285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079160C"/>
    <w:multiLevelType w:val="multilevel"/>
    <w:tmpl w:val="0809001F"/>
    <w:numStyleLink w:val="Style1"/>
  </w:abstractNum>
  <w:abstractNum w:abstractNumId="21" w15:restartNumberingAfterBreak="0">
    <w:nsid w:val="41AD3978"/>
    <w:multiLevelType w:val="multilevel"/>
    <w:tmpl w:val="046E5B18"/>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3D462BA"/>
    <w:multiLevelType w:val="hybridMultilevel"/>
    <w:tmpl w:val="9F2AA060"/>
    <w:lvl w:ilvl="0" w:tplc="71FC5DAA">
      <w:start w:val="1"/>
      <w:numFmt w:val="decimal"/>
      <w:lvlText w:val="%1."/>
      <w:lvlJc w:val="left"/>
      <w:pPr>
        <w:tabs>
          <w:tab w:val="num" w:pos="786"/>
        </w:tabs>
        <w:ind w:left="786" w:hanging="360"/>
      </w:pPr>
      <w:rPr>
        <w:color w:val="auto"/>
      </w:rPr>
    </w:lvl>
    <w:lvl w:ilvl="1" w:tplc="08090019">
      <w:start w:val="1"/>
      <w:numFmt w:val="lowerLetter"/>
      <w:lvlText w:val="%2."/>
      <w:lvlJc w:val="left"/>
      <w:pPr>
        <w:tabs>
          <w:tab w:val="num" w:pos="1340"/>
        </w:tabs>
        <w:ind w:left="1340" w:hanging="360"/>
      </w:pPr>
    </w:lvl>
    <w:lvl w:ilvl="2" w:tplc="0809001B" w:tentative="1">
      <w:start w:val="1"/>
      <w:numFmt w:val="lowerRoman"/>
      <w:lvlText w:val="%3."/>
      <w:lvlJc w:val="right"/>
      <w:pPr>
        <w:tabs>
          <w:tab w:val="num" w:pos="2060"/>
        </w:tabs>
        <w:ind w:left="2060" w:hanging="180"/>
      </w:pPr>
    </w:lvl>
    <w:lvl w:ilvl="3" w:tplc="0809000F" w:tentative="1">
      <w:start w:val="1"/>
      <w:numFmt w:val="decimal"/>
      <w:lvlText w:val="%4."/>
      <w:lvlJc w:val="left"/>
      <w:pPr>
        <w:tabs>
          <w:tab w:val="num" w:pos="2780"/>
        </w:tabs>
        <w:ind w:left="2780" w:hanging="360"/>
      </w:pPr>
    </w:lvl>
    <w:lvl w:ilvl="4" w:tplc="08090019" w:tentative="1">
      <w:start w:val="1"/>
      <w:numFmt w:val="lowerLetter"/>
      <w:lvlText w:val="%5."/>
      <w:lvlJc w:val="left"/>
      <w:pPr>
        <w:tabs>
          <w:tab w:val="num" w:pos="3500"/>
        </w:tabs>
        <w:ind w:left="3500" w:hanging="360"/>
      </w:pPr>
    </w:lvl>
    <w:lvl w:ilvl="5" w:tplc="0809001B" w:tentative="1">
      <w:start w:val="1"/>
      <w:numFmt w:val="lowerRoman"/>
      <w:lvlText w:val="%6."/>
      <w:lvlJc w:val="right"/>
      <w:pPr>
        <w:tabs>
          <w:tab w:val="num" w:pos="4220"/>
        </w:tabs>
        <w:ind w:left="4220" w:hanging="180"/>
      </w:pPr>
    </w:lvl>
    <w:lvl w:ilvl="6" w:tplc="0809000F" w:tentative="1">
      <w:start w:val="1"/>
      <w:numFmt w:val="decimal"/>
      <w:lvlText w:val="%7."/>
      <w:lvlJc w:val="left"/>
      <w:pPr>
        <w:tabs>
          <w:tab w:val="num" w:pos="4940"/>
        </w:tabs>
        <w:ind w:left="4940" w:hanging="360"/>
      </w:pPr>
    </w:lvl>
    <w:lvl w:ilvl="7" w:tplc="08090019" w:tentative="1">
      <w:start w:val="1"/>
      <w:numFmt w:val="lowerLetter"/>
      <w:lvlText w:val="%8."/>
      <w:lvlJc w:val="left"/>
      <w:pPr>
        <w:tabs>
          <w:tab w:val="num" w:pos="5660"/>
        </w:tabs>
        <w:ind w:left="5660" w:hanging="360"/>
      </w:pPr>
    </w:lvl>
    <w:lvl w:ilvl="8" w:tplc="0809001B" w:tentative="1">
      <w:start w:val="1"/>
      <w:numFmt w:val="lowerRoman"/>
      <w:lvlText w:val="%9."/>
      <w:lvlJc w:val="right"/>
      <w:pPr>
        <w:tabs>
          <w:tab w:val="num" w:pos="6380"/>
        </w:tabs>
        <w:ind w:left="6380" w:hanging="180"/>
      </w:pPr>
    </w:lvl>
  </w:abstractNum>
  <w:abstractNum w:abstractNumId="23" w15:restartNumberingAfterBreak="0">
    <w:nsid w:val="450F22FD"/>
    <w:multiLevelType w:val="multilevel"/>
    <w:tmpl w:val="03B478A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52A2FA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55634F8"/>
    <w:multiLevelType w:val="multilevel"/>
    <w:tmpl w:val="C06A3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883F57"/>
    <w:multiLevelType w:val="hybridMultilevel"/>
    <w:tmpl w:val="7BC82FE6"/>
    <w:lvl w:ilvl="0" w:tplc="D3CAADEC">
      <w:start w:val="1"/>
      <w:numFmt w:val="decimal"/>
      <w:lvlText w:val="%1."/>
      <w:lvlJc w:val="left"/>
      <w:pPr>
        <w:ind w:left="720" w:hanging="360"/>
      </w:pPr>
      <w:rPr>
        <w:rFonts w:hint="default"/>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6A7890"/>
    <w:multiLevelType w:val="multilevel"/>
    <w:tmpl w:val="19B0D0D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9565A9"/>
    <w:multiLevelType w:val="hybridMultilevel"/>
    <w:tmpl w:val="BFBE70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72871F8"/>
    <w:multiLevelType w:val="hybridMultilevel"/>
    <w:tmpl w:val="23C6E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7563AAD"/>
    <w:multiLevelType w:val="hybridMultilevel"/>
    <w:tmpl w:val="96C8FB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F46564F"/>
    <w:multiLevelType w:val="hybridMultilevel"/>
    <w:tmpl w:val="999EE70A"/>
    <w:lvl w:ilvl="0" w:tplc="08090001">
      <w:start w:val="1"/>
      <w:numFmt w:val="bullet"/>
      <w:lvlText w:val=""/>
      <w:lvlJc w:val="left"/>
      <w:pPr>
        <w:tabs>
          <w:tab w:val="num" w:pos="360"/>
        </w:tabs>
        <w:ind w:left="360" w:hanging="360"/>
      </w:pPr>
      <w:rPr>
        <w:rFonts w:hint="default" w:ascii="Symbol" w:hAnsi="Symbol"/>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5F61654F"/>
    <w:multiLevelType w:val="multilevel"/>
    <w:tmpl w:val="F808DF7C"/>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64C52A81"/>
    <w:multiLevelType w:val="hybridMultilevel"/>
    <w:tmpl w:val="920C5BD4"/>
    <w:lvl w:ilvl="0" w:tplc="0809000F">
      <w:start w:val="1"/>
      <w:numFmt w:val="decimal"/>
      <w:lvlText w:val="%1."/>
      <w:lvlJc w:val="left"/>
      <w:pPr>
        <w:tabs>
          <w:tab w:val="num" w:pos="720"/>
        </w:tabs>
        <w:ind w:left="720" w:hanging="360"/>
      </w:pPr>
      <w:rPr>
        <w:rFonts w:hint="default"/>
        <w:b w:val="0"/>
      </w:rPr>
    </w:lvl>
    <w:lvl w:ilvl="1" w:tplc="109EC7A0">
      <w:numFmt w:val="none"/>
      <w:lvlText w:val=""/>
      <w:lvlJc w:val="left"/>
      <w:pPr>
        <w:tabs>
          <w:tab w:val="num" w:pos="360"/>
        </w:tabs>
      </w:pPr>
    </w:lvl>
    <w:lvl w:ilvl="2" w:tplc="F0B05A36">
      <w:numFmt w:val="none"/>
      <w:lvlText w:val=""/>
      <w:lvlJc w:val="left"/>
      <w:pPr>
        <w:tabs>
          <w:tab w:val="num" w:pos="360"/>
        </w:tabs>
      </w:pPr>
    </w:lvl>
    <w:lvl w:ilvl="3" w:tplc="5B02EE6C">
      <w:numFmt w:val="none"/>
      <w:lvlText w:val=""/>
      <w:lvlJc w:val="left"/>
      <w:pPr>
        <w:tabs>
          <w:tab w:val="num" w:pos="360"/>
        </w:tabs>
      </w:pPr>
    </w:lvl>
    <w:lvl w:ilvl="4" w:tplc="3D1E078E">
      <w:numFmt w:val="none"/>
      <w:lvlText w:val=""/>
      <w:lvlJc w:val="left"/>
      <w:pPr>
        <w:tabs>
          <w:tab w:val="num" w:pos="360"/>
        </w:tabs>
      </w:pPr>
    </w:lvl>
    <w:lvl w:ilvl="5" w:tplc="4B80E042">
      <w:numFmt w:val="none"/>
      <w:lvlText w:val=""/>
      <w:lvlJc w:val="left"/>
      <w:pPr>
        <w:tabs>
          <w:tab w:val="num" w:pos="360"/>
        </w:tabs>
      </w:pPr>
    </w:lvl>
    <w:lvl w:ilvl="6" w:tplc="E6586AF4">
      <w:numFmt w:val="none"/>
      <w:lvlText w:val=""/>
      <w:lvlJc w:val="left"/>
      <w:pPr>
        <w:tabs>
          <w:tab w:val="num" w:pos="360"/>
        </w:tabs>
      </w:pPr>
    </w:lvl>
    <w:lvl w:ilvl="7" w:tplc="800CEDB8">
      <w:numFmt w:val="none"/>
      <w:lvlText w:val=""/>
      <w:lvlJc w:val="left"/>
      <w:pPr>
        <w:tabs>
          <w:tab w:val="num" w:pos="360"/>
        </w:tabs>
      </w:pPr>
    </w:lvl>
    <w:lvl w:ilvl="8" w:tplc="721AC352">
      <w:numFmt w:val="none"/>
      <w:lvlText w:val=""/>
      <w:lvlJc w:val="left"/>
      <w:pPr>
        <w:tabs>
          <w:tab w:val="num" w:pos="360"/>
        </w:tabs>
      </w:pPr>
    </w:lvl>
  </w:abstractNum>
  <w:abstractNum w:abstractNumId="34" w15:restartNumberingAfterBreak="0">
    <w:nsid w:val="654423FE"/>
    <w:multiLevelType w:val="multilevel"/>
    <w:tmpl w:val="EBACCB0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984383"/>
    <w:multiLevelType w:val="hybridMultilevel"/>
    <w:tmpl w:val="A5A4F7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9F521A2"/>
    <w:multiLevelType w:val="hybridMultilevel"/>
    <w:tmpl w:val="D30E7F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ABA38C5"/>
    <w:multiLevelType w:val="hybridMultilevel"/>
    <w:tmpl w:val="1E840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62A7810"/>
    <w:multiLevelType w:val="hybridMultilevel"/>
    <w:tmpl w:val="94065850"/>
    <w:lvl w:ilvl="0" w:tplc="08090001">
      <w:start w:val="1"/>
      <w:numFmt w:val="bullet"/>
      <w:lvlText w:val=""/>
      <w:lvlJc w:val="left"/>
      <w:pPr>
        <w:ind w:left="861" w:hanging="360"/>
      </w:pPr>
      <w:rPr>
        <w:rFonts w:hint="default" w:ascii="Symbol" w:hAnsi="Symbol"/>
      </w:rPr>
    </w:lvl>
    <w:lvl w:ilvl="1" w:tplc="08090003" w:tentative="1">
      <w:start w:val="1"/>
      <w:numFmt w:val="bullet"/>
      <w:lvlText w:val="o"/>
      <w:lvlJc w:val="left"/>
      <w:pPr>
        <w:ind w:left="1581" w:hanging="360"/>
      </w:pPr>
      <w:rPr>
        <w:rFonts w:hint="default" w:ascii="Courier New" w:hAnsi="Courier New" w:cs="Courier New"/>
      </w:rPr>
    </w:lvl>
    <w:lvl w:ilvl="2" w:tplc="08090005" w:tentative="1">
      <w:start w:val="1"/>
      <w:numFmt w:val="bullet"/>
      <w:lvlText w:val=""/>
      <w:lvlJc w:val="left"/>
      <w:pPr>
        <w:ind w:left="2301" w:hanging="360"/>
      </w:pPr>
      <w:rPr>
        <w:rFonts w:hint="default" w:ascii="Wingdings" w:hAnsi="Wingdings"/>
      </w:rPr>
    </w:lvl>
    <w:lvl w:ilvl="3" w:tplc="08090001" w:tentative="1">
      <w:start w:val="1"/>
      <w:numFmt w:val="bullet"/>
      <w:lvlText w:val=""/>
      <w:lvlJc w:val="left"/>
      <w:pPr>
        <w:ind w:left="3021" w:hanging="360"/>
      </w:pPr>
      <w:rPr>
        <w:rFonts w:hint="default" w:ascii="Symbol" w:hAnsi="Symbol"/>
      </w:rPr>
    </w:lvl>
    <w:lvl w:ilvl="4" w:tplc="08090003" w:tentative="1">
      <w:start w:val="1"/>
      <w:numFmt w:val="bullet"/>
      <w:lvlText w:val="o"/>
      <w:lvlJc w:val="left"/>
      <w:pPr>
        <w:ind w:left="3741" w:hanging="360"/>
      </w:pPr>
      <w:rPr>
        <w:rFonts w:hint="default" w:ascii="Courier New" w:hAnsi="Courier New" w:cs="Courier New"/>
      </w:rPr>
    </w:lvl>
    <w:lvl w:ilvl="5" w:tplc="08090005" w:tentative="1">
      <w:start w:val="1"/>
      <w:numFmt w:val="bullet"/>
      <w:lvlText w:val=""/>
      <w:lvlJc w:val="left"/>
      <w:pPr>
        <w:ind w:left="4461" w:hanging="360"/>
      </w:pPr>
      <w:rPr>
        <w:rFonts w:hint="default" w:ascii="Wingdings" w:hAnsi="Wingdings"/>
      </w:rPr>
    </w:lvl>
    <w:lvl w:ilvl="6" w:tplc="08090001" w:tentative="1">
      <w:start w:val="1"/>
      <w:numFmt w:val="bullet"/>
      <w:lvlText w:val=""/>
      <w:lvlJc w:val="left"/>
      <w:pPr>
        <w:ind w:left="5181" w:hanging="360"/>
      </w:pPr>
      <w:rPr>
        <w:rFonts w:hint="default" w:ascii="Symbol" w:hAnsi="Symbol"/>
      </w:rPr>
    </w:lvl>
    <w:lvl w:ilvl="7" w:tplc="08090003" w:tentative="1">
      <w:start w:val="1"/>
      <w:numFmt w:val="bullet"/>
      <w:lvlText w:val="o"/>
      <w:lvlJc w:val="left"/>
      <w:pPr>
        <w:ind w:left="5901" w:hanging="360"/>
      </w:pPr>
      <w:rPr>
        <w:rFonts w:hint="default" w:ascii="Courier New" w:hAnsi="Courier New" w:cs="Courier New"/>
      </w:rPr>
    </w:lvl>
    <w:lvl w:ilvl="8" w:tplc="08090005" w:tentative="1">
      <w:start w:val="1"/>
      <w:numFmt w:val="bullet"/>
      <w:lvlText w:val=""/>
      <w:lvlJc w:val="left"/>
      <w:pPr>
        <w:ind w:left="6621" w:hanging="360"/>
      </w:pPr>
      <w:rPr>
        <w:rFonts w:hint="default" w:ascii="Wingdings" w:hAnsi="Wingdings"/>
      </w:rPr>
    </w:lvl>
  </w:abstractNum>
  <w:abstractNum w:abstractNumId="39" w15:restartNumberingAfterBreak="0">
    <w:nsid w:val="7A6010E2"/>
    <w:multiLevelType w:val="multilevel"/>
    <w:tmpl w:val="E04692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985E40"/>
    <w:multiLevelType w:val="hybridMultilevel"/>
    <w:tmpl w:val="AB4029E0"/>
    <w:lvl w:ilvl="0" w:tplc="FD901F6A">
      <w:start w:val="1"/>
      <w:numFmt w:val="bullet"/>
      <w:pStyle w:val="Bullets"/>
      <w:lvlText w:val=""/>
      <w:lvlJc w:val="left"/>
      <w:pPr>
        <w:ind w:left="720" w:hanging="360"/>
      </w:pPr>
      <w:rPr>
        <w:rFonts w:hint="default" w:ascii="Symbol" w:hAnsi="Symbol"/>
        <w:color w:val="00739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FD44CAF"/>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num>
  <w:num w:numId="2">
    <w:abstractNumId w:val="40"/>
  </w:num>
  <w:num w:numId="3">
    <w:abstractNumId w:val="3"/>
  </w:num>
  <w:num w:numId="4">
    <w:abstractNumId w:val="9"/>
  </w:num>
  <w:num w:numId="5">
    <w:abstractNumId w:val="23"/>
  </w:num>
  <w:num w:numId="6">
    <w:abstractNumId w:val="1"/>
  </w:num>
  <w:num w:numId="7">
    <w:abstractNumId w:val="25"/>
  </w:num>
  <w:num w:numId="8">
    <w:abstractNumId w:val="8"/>
  </w:num>
  <w:num w:numId="9">
    <w:abstractNumId w:val="4"/>
  </w:num>
  <w:num w:numId="10">
    <w:abstractNumId w:val="21"/>
  </w:num>
  <w:num w:numId="11">
    <w:abstractNumId w:val="2"/>
  </w:num>
  <w:num w:numId="12">
    <w:abstractNumId w:val="0"/>
  </w:num>
  <w:num w:numId="13">
    <w:abstractNumId w:val="15"/>
  </w:num>
  <w:num w:numId="14">
    <w:abstractNumId w:val="24"/>
  </w:num>
  <w:num w:numId="15">
    <w:abstractNumId w:val="11"/>
  </w:num>
  <w:num w:numId="16">
    <w:abstractNumId w:val="18"/>
  </w:num>
  <w:num w:numId="17">
    <w:abstractNumId w:val="5"/>
  </w:num>
  <w:num w:numId="18">
    <w:abstractNumId w:val="6"/>
  </w:num>
  <w:num w:numId="19">
    <w:abstractNumId w:val="27"/>
  </w:num>
  <w:num w:numId="20">
    <w:abstractNumId w:val="39"/>
  </w:num>
  <w:num w:numId="21">
    <w:abstractNumId w:val="32"/>
  </w:num>
  <w:num w:numId="22">
    <w:abstractNumId w:val="20"/>
  </w:num>
  <w:num w:numId="23">
    <w:abstractNumId w:val="41"/>
  </w:num>
  <w:num w:numId="24">
    <w:abstractNumId w:val="13"/>
  </w:num>
  <w:num w:numId="25">
    <w:abstractNumId w:val="16"/>
  </w:num>
  <w:num w:numId="26">
    <w:abstractNumId w:val="38"/>
  </w:num>
  <w:num w:numId="27">
    <w:abstractNumId w:val="26"/>
  </w:num>
  <w:num w:numId="28">
    <w:abstractNumId w:val="33"/>
  </w:num>
  <w:num w:numId="29">
    <w:abstractNumId w:val="34"/>
  </w:num>
  <w:num w:numId="30">
    <w:abstractNumId w:val="29"/>
  </w:num>
  <w:num w:numId="31">
    <w:abstractNumId w:val="14"/>
  </w:num>
  <w:num w:numId="32">
    <w:abstractNumId w:val="31"/>
  </w:num>
  <w:num w:numId="33">
    <w:abstractNumId w:val="22"/>
  </w:num>
  <w:num w:numId="34">
    <w:abstractNumId w:val="10"/>
  </w:num>
  <w:num w:numId="35">
    <w:abstractNumId w:val="19"/>
  </w:num>
  <w:num w:numId="36">
    <w:abstractNumId w:val="30"/>
  </w:num>
  <w:num w:numId="37">
    <w:abstractNumId w:val="17"/>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7"/>
  </w:num>
  <w:num w:numId="41">
    <w:abstractNumId w:val="36"/>
  </w:num>
  <w:num w:numId="42">
    <w:abstractNumId w:val="28"/>
  </w:num>
  <w:num w:numId="43">
    <w:abstractNumId w:val="12"/>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F2D"/>
    <w:rsid w:val="00033072"/>
    <w:rsid w:val="0003671F"/>
    <w:rsid w:val="00046123"/>
    <w:rsid w:val="00055F57"/>
    <w:rsid w:val="00071223"/>
    <w:rsid w:val="000800AF"/>
    <w:rsid w:val="000827FE"/>
    <w:rsid w:val="0009402E"/>
    <w:rsid w:val="000B054F"/>
    <w:rsid w:val="000B2F56"/>
    <w:rsid w:val="000C73CD"/>
    <w:rsid w:val="000D0458"/>
    <w:rsid w:val="000F0E39"/>
    <w:rsid w:val="000F4C1F"/>
    <w:rsid w:val="00107B40"/>
    <w:rsid w:val="001313DC"/>
    <w:rsid w:val="00151340"/>
    <w:rsid w:val="00156A6A"/>
    <w:rsid w:val="001609A6"/>
    <w:rsid w:val="00163690"/>
    <w:rsid w:val="00172CE6"/>
    <w:rsid w:val="001823FA"/>
    <w:rsid w:val="00192366"/>
    <w:rsid w:val="001A43E0"/>
    <w:rsid w:val="001C2A28"/>
    <w:rsid w:val="001D4F2D"/>
    <w:rsid w:val="001E467C"/>
    <w:rsid w:val="001F5129"/>
    <w:rsid w:val="001F58AC"/>
    <w:rsid w:val="00200287"/>
    <w:rsid w:val="00215D37"/>
    <w:rsid w:val="00233B51"/>
    <w:rsid w:val="00235F87"/>
    <w:rsid w:val="00271282"/>
    <w:rsid w:val="002723D0"/>
    <w:rsid w:val="002724A1"/>
    <w:rsid w:val="002871BA"/>
    <w:rsid w:val="002A0F1B"/>
    <w:rsid w:val="002B790E"/>
    <w:rsid w:val="002D1666"/>
    <w:rsid w:val="002D1B20"/>
    <w:rsid w:val="002D4986"/>
    <w:rsid w:val="002D554C"/>
    <w:rsid w:val="002F278A"/>
    <w:rsid w:val="00314B53"/>
    <w:rsid w:val="003304C3"/>
    <w:rsid w:val="00367D37"/>
    <w:rsid w:val="00385732"/>
    <w:rsid w:val="00386A8D"/>
    <w:rsid w:val="003A09EE"/>
    <w:rsid w:val="003A3B2A"/>
    <w:rsid w:val="003D2988"/>
    <w:rsid w:val="003E20B3"/>
    <w:rsid w:val="003F2A11"/>
    <w:rsid w:val="003F6B7B"/>
    <w:rsid w:val="004011D4"/>
    <w:rsid w:val="004021B2"/>
    <w:rsid w:val="004132A7"/>
    <w:rsid w:val="00423954"/>
    <w:rsid w:val="004614F3"/>
    <w:rsid w:val="00472006"/>
    <w:rsid w:val="004824A1"/>
    <w:rsid w:val="00491B85"/>
    <w:rsid w:val="004A2472"/>
    <w:rsid w:val="004A2539"/>
    <w:rsid w:val="004B1C89"/>
    <w:rsid w:val="004B6D56"/>
    <w:rsid w:val="004C7E67"/>
    <w:rsid w:val="004E636E"/>
    <w:rsid w:val="005227E2"/>
    <w:rsid w:val="005415B3"/>
    <w:rsid w:val="00541CFC"/>
    <w:rsid w:val="005478DE"/>
    <w:rsid w:val="00567437"/>
    <w:rsid w:val="00567E06"/>
    <w:rsid w:val="005754D5"/>
    <w:rsid w:val="0058005F"/>
    <w:rsid w:val="005927F6"/>
    <w:rsid w:val="0059457D"/>
    <w:rsid w:val="005C242E"/>
    <w:rsid w:val="005C42A5"/>
    <w:rsid w:val="005D2C1A"/>
    <w:rsid w:val="005D7B20"/>
    <w:rsid w:val="00603171"/>
    <w:rsid w:val="00617325"/>
    <w:rsid w:val="00636607"/>
    <w:rsid w:val="00652A8C"/>
    <w:rsid w:val="00677903"/>
    <w:rsid w:val="00683057"/>
    <w:rsid w:val="00692F1C"/>
    <w:rsid w:val="006A086D"/>
    <w:rsid w:val="006B7753"/>
    <w:rsid w:val="006D0D30"/>
    <w:rsid w:val="00711267"/>
    <w:rsid w:val="007445BB"/>
    <w:rsid w:val="0076785E"/>
    <w:rsid w:val="00767F17"/>
    <w:rsid w:val="00783FD7"/>
    <w:rsid w:val="007A25AC"/>
    <w:rsid w:val="007A5BAE"/>
    <w:rsid w:val="007A76EC"/>
    <w:rsid w:val="007B46EA"/>
    <w:rsid w:val="007C1DDC"/>
    <w:rsid w:val="007C2673"/>
    <w:rsid w:val="007C539D"/>
    <w:rsid w:val="007F03A9"/>
    <w:rsid w:val="007F62B2"/>
    <w:rsid w:val="0080064D"/>
    <w:rsid w:val="008014DE"/>
    <w:rsid w:val="00826EBD"/>
    <w:rsid w:val="00855CEE"/>
    <w:rsid w:val="008561FE"/>
    <w:rsid w:val="008672E1"/>
    <w:rsid w:val="00893D9F"/>
    <w:rsid w:val="008A156F"/>
    <w:rsid w:val="008B4A62"/>
    <w:rsid w:val="008D2BCA"/>
    <w:rsid w:val="008D7D6A"/>
    <w:rsid w:val="008E289E"/>
    <w:rsid w:val="008E706A"/>
    <w:rsid w:val="0090790E"/>
    <w:rsid w:val="0091146E"/>
    <w:rsid w:val="00913188"/>
    <w:rsid w:val="00955446"/>
    <w:rsid w:val="00956D66"/>
    <w:rsid w:val="009628EF"/>
    <w:rsid w:val="00986876"/>
    <w:rsid w:val="009A05EC"/>
    <w:rsid w:val="009C30F4"/>
    <w:rsid w:val="009F1483"/>
    <w:rsid w:val="00A117B9"/>
    <w:rsid w:val="00A16B69"/>
    <w:rsid w:val="00A33BEA"/>
    <w:rsid w:val="00A34D7F"/>
    <w:rsid w:val="00A44EB7"/>
    <w:rsid w:val="00A6430D"/>
    <w:rsid w:val="00A813FA"/>
    <w:rsid w:val="00A97929"/>
    <w:rsid w:val="00AC2DE7"/>
    <w:rsid w:val="00AC4AB3"/>
    <w:rsid w:val="00AC69ED"/>
    <w:rsid w:val="00B13086"/>
    <w:rsid w:val="00B43B33"/>
    <w:rsid w:val="00B528DF"/>
    <w:rsid w:val="00B52D3E"/>
    <w:rsid w:val="00B773A4"/>
    <w:rsid w:val="00B951BC"/>
    <w:rsid w:val="00BA0204"/>
    <w:rsid w:val="00BA68EC"/>
    <w:rsid w:val="00BF0F59"/>
    <w:rsid w:val="00BF7F50"/>
    <w:rsid w:val="00C05E60"/>
    <w:rsid w:val="00C1563E"/>
    <w:rsid w:val="00C26CD3"/>
    <w:rsid w:val="00C2746C"/>
    <w:rsid w:val="00C462C4"/>
    <w:rsid w:val="00C51D9D"/>
    <w:rsid w:val="00C55D0F"/>
    <w:rsid w:val="00C64D77"/>
    <w:rsid w:val="00C70DC5"/>
    <w:rsid w:val="00C7228A"/>
    <w:rsid w:val="00C7275D"/>
    <w:rsid w:val="00C75BCD"/>
    <w:rsid w:val="00C75D6E"/>
    <w:rsid w:val="00C775D9"/>
    <w:rsid w:val="00C91022"/>
    <w:rsid w:val="00C930D3"/>
    <w:rsid w:val="00C93711"/>
    <w:rsid w:val="00C942B3"/>
    <w:rsid w:val="00C967A2"/>
    <w:rsid w:val="00CA4182"/>
    <w:rsid w:val="00CA6613"/>
    <w:rsid w:val="00CB048B"/>
    <w:rsid w:val="00CD4BBF"/>
    <w:rsid w:val="00CD51B6"/>
    <w:rsid w:val="00CF1680"/>
    <w:rsid w:val="00D06D4F"/>
    <w:rsid w:val="00D1213B"/>
    <w:rsid w:val="00D36BD4"/>
    <w:rsid w:val="00D45AF3"/>
    <w:rsid w:val="00D474C6"/>
    <w:rsid w:val="00D504BF"/>
    <w:rsid w:val="00D85597"/>
    <w:rsid w:val="00D8615C"/>
    <w:rsid w:val="00D90A29"/>
    <w:rsid w:val="00D94F63"/>
    <w:rsid w:val="00D979F5"/>
    <w:rsid w:val="00DB0C4C"/>
    <w:rsid w:val="00DB765A"/>
    <w:rsid w:val="00DE0C0F"/>
    <w:rsid w:val="00DE2958"/>
    <w:rsid w:val="00DF5530"/>
    <w:rsid w:val="00DF7FED"/>
    <w:rsid w:val="00E10270"/>
    <w:rsid w:val="00E162B5"/>
    <w:rsid w:val="00E16833"/>
    <w:rsid w:val="00E501BE"/>
    <w:rsid w:val="00E50CA6"/>
    <w:rsid w:val="00E74680"/>
    <w:rsid w:val="00E9727D"/>
    <w:rsid w:val="00E973D9"/>
    <w:rsid w:val="00EB3549"/>
    <w:rsid w:val="00EC37A6"/>
    <w:rsid w:val="00EC490E"/>
    <w:rsid w:val="00EC7C2C"/>
    <w:rsid w:val="00EE3161"/>
    <w:rsid w:val="00EE4BCD"/>
    <w:rsid w:val="00EF35BF"/>
    <w:rsid w:val="00F05A10"/>
    <w:rsid w:val="00F1187F"/>
    <w:rsid w:val="00F2099E"/>
    <w:rsid w:val="00F22138"/>
    <w:rsid w:val="00F27DC4"/>
    <w:rsid w:val="00F62BDF"/>
    <w:rsid w:val="00F732A2"/>
    <w:rsid w:val="00FA3C72"/>
    <w:rsid w:val="00FA6433"/>
    <w:rsid w:val="00FB65C1"/>
    <w:rsid w:val="00FE00FA"/>
    <w:rsid w:val="00FF66E6"/>
    <w:rsid w:val="0419CE20"/>
    <w:rsid w:val="05F006D4"/>
    <w:rsid w:val="0CF4B426"/>
    <w:rsid w:val="0D65BC98"/>
    <w:rsid w:val="14E5D0FE"/>
    <w:rsid w:val="154C99B9"/>
    <w:rsid w:val="1634A41C"/>
    <w:rsid w:val="176410CE"/>
    <w:rsid w:val="27F2BABC"/>
    <w:rsid w:val="2DA1901F"/>
    <w:rsid w:val="313FA252"/>
    <w:rsid w:val="34554EB3"/>
    <w:rsid w:val="3B2F393A"/>
    <w:rsid w:val="3D59F747"/>
    <w:rsid w:val="3F7183D8"/>
    <w:rsid w:val="415227D5"/>
    <w:rsid w:val="444B4DFD"/>
    <w:rsid w:val="44F36BBA"/>
    <w:rsid w:val="4568200D"/>
    <w:rsid w:val="48A66EED"/>
    <w:rsid w:val="4B51A236"/>
    <w:rsid w:val="4F3F4BB5"/>
    <w:rsid w:val="4FDB1DF0"/>
    <w:rsid w:val="5B59E9BE"/>
    <w:rsid w:val="658AF463"/>
    <w:rsid w:val="6939E83E"/>
    <w:rsid w:val="6B99F1ED"/>
    <w:rsid w:val="6C4672C3"/>
    <w:rsid w:val="6D35C24E"/>
    <w:rsid w:val="74024E3D"/>
    <w:rsid w:val="76C78498"/>
    <w:rsid w:val="76CFF1F3"/>
    <w:rsid w:val="7730AB4B"/>
    <w:rsid w:val="7A490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A429B2"/>
  <w14:defaultImageDpi w14:val="330"/>
  <w15:docId w15:val="{3C630E32-7596-4B7D-B93B-A610DA8A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s" w:customStyle="1">
    <w:name w:val="Bullets"/>
    <w:basedOn w:val="ListParagraph"/>
    <w:autoRedefine/>
    <w:qFormat/>
    <w:rsid w:val="00B528DF"/>
    <w:pPr>
      <w:numPr>
        <w:numId w:val="2"/>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styleId="Bulletsindent" w:customStyle="1">
    <w:name w:val="Bullets indent"/>
    <w:basedOn w:val="Bullets"/>
    <w:autoRedefine/>
    <w:qFormat/>
    <w:rsid w:val="00C930D3"/>
    <w:pPr>
      <w:numPr>
        <w:numId w:val="3"/>
      </w:numPr>
      <w:ind w:right="-319"/>
    </w:pPr>
  </w:style>
  <w:style w:type="character" w:styleId="Heading1Char" w:customStyle="1">
    <w:name w:val="Heading 1 Char"/>
    <w:basedOn w:val="DefaultParagraphFont"/>
    <w:link w:val="Heading1"/>
    <w:uiPriority w:val="9"/>
    <w:rsid w:val="00C930D3"/>
    <w:rPr>
      <w:rFonts w:ascii="Arial" w:hAnsi="Arial" w:eastAsiaTheme="majorEastAsia" w:cstheme="majorBidi"/>
      <w:b/>
      <w:bCs/>
      <w:color w:val="E57200"/>
      <w:sz w:val="32"/>
      <w:szCs w:val="32"/>
    </w:rPr>
  </w:style>
  <w:style w:type="character" w:styleId="Heading2Char" w:customStyle="1">
    <w:name w:val="Heading 2 Char"/>
    <w:basedOn w:val="DefaultParagraphFont"/>
    <w:link w:val="Heading2"/>
    <w:uiPriority w:val="9"/>
    <w:rsid w:val="00C930D3"/>
    <w:rPr>
      <w:rFonts w:ascii="Arial" w:hAnsi="Arial" w:eastAsiaTheme="majorEastAsia" w:cstheme="majorBidi"/>
      <w:b/>
      <w:bCs/>
      <w:color w:val="E57200"/>
      <w:szCs w:val="26"/>
    </w:rPr>
  </w:style>
  <w:style w:type="paragraph" w:styleId="Headingwhite" w:customStyle="1">
    <w:name w:val="Heading white"/>
    <w:basedOn w:val="Heading1"/>
    <w:autoRedefine/>
    <w:qFormat/>
    <w:rsid w:val="00C930D3"/>
    <w:pPr>
      <w:spacing w:before="0" w:beforeAutospacing="0"/>
    </w:pPr>
    <w:rPr>
      <w:color w:val="FFFFFF" w:themeColor="background1"/>
    </w:rPr>
  </w:style>
  <w:style w:type="paragraph" w:styleId="Parawhite" w:customStyle="1">
    <w:name w:val="Para white"/>
    <w:basedOn w:val="Normal"/>
    <w:autoRedefine/>
    <w:qFormat/>
    <w:rsid w:val="00C930D3"/>
    <w:rPr>
      <w:color w:val="FFFFFF" w:themeColor="background1"/>
    </w:rPr>
  </w:style>
  <w:style w:type="paragraph" w:styleId="Heading2white" w:customStyle="1">
    <w:name w:val="Heading 2 white"/>
    <w:basedOn w:val="Heading2"/>
    <w:autoRedefine/>
    <w:qFormat/>
    <w:rsid w:val="00C930D3"/>
    <w:rPr>
      <w:color w:val="FFFFFF" w:themeColor="background1"/>
    </w:rPr>
  </w:style>
  <w:style w:type="paragraph" w:styleId="Wordofweek" w:customStyle="1">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styleId="HeaderChar" w:customStyle="1">
    <w:name w:val="Header Char"/>
    <w:basedOn w:val="DefaultParagraphFont"/>
    <w:link w:val="Header"/>
    <w:rsid w:val="001D4F2D"/>
    <w:rPr>
      <w:rFonts w:ascii="Arial" w:hAnsi="Arial"/>
      <w:color w:val="5A5A59"/>
    </w:rPr>
  </w:style>
  <w:style w:type="paragraph" w:styleId="Footer">
    <w:name w:val="footer"/>
    <w:basedOn w:val="Normal"/>
    <w:link w:val="FooterChar"/>
    <w:uiPriority w:val="99"/>
    <w:unhideWhenUsed/>
    <w:rsid w:val="001D4F2D"/>
    <w:pPr>
      <w:tabs>
        <w:tab w:val="center" w:pos="4320"/>
        <w:tab w:val="right" w:pos="8640"/>
      </w:tabs>
    </w:pPr>
  </w:style>
  <w:style w:type="character" w:styleId="FooterChar" w:customStyle="1">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styleId="BalloonTextChar" w:customStyle="1">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EE3161"/>
    <w:pPr>
      <w:pBdr>
        <w:top w:val="single" w:color="4F81BD" w:themeColor="accent1" w:sz="8" w:space="9"/>
        <w:bottom w:val="single" w:color="4F81BD" w:themeColor="accent1" w:sz="8" w:space="9"/>
      </w:pBdr>
      <w:spacing w:after="360"/>
      <w:contextualSpacing/>
    </w:pPr>
    <w:rPr>
      <w:rFonts w:eastAsiaTheme="majorEastAsia" w:cstheme="majorBidi"/>
      <w:color w:val="007396"/>
      <w:spacing w:val="5"/>
      <w:kern w:val="28"/>
      <w:sz w:val="56"/>
      <w:szCs w:val="56"/>
    </w:rPr>
  </w:style>
  <w:style w:type="character" w:styleId="TitleChar" w:customStyle="1">
    <w:name w:val="Title Char"/>
    <w:basedOn w:val="DefaultParagraphFont"/>
    <w:link w:val="Title"/>
    <w:uiPriority w:val="10"/>
    <w:rsid w:val="00EE3161"/>
    <w:rPr>
      <w:rFonts w:ascii="Arial" w:hAnsi="Arial" w:eastAsiaTheme="majorEastAsia" w:cstheme="majorBidi"/>
      <w:color w:val="007396"/>
      <w:spacing w:val="5"/>
      <w:kern w:val="28"/>
      <w:sz w:val="56"/>
      <w:szCs w:val="56"/>
    </w:rPr>
  </w:style>
  <w:style w:type="table" w:styleId="TableGrid">
    <w:name w:val="Table Grid"/>
    <w:basedOn w:val="TableNormal"/>
    <w:uiPriority w:val="99"/>
    <w:rsid w:val="008E706A"/>
    <w:pPr>
      <w:ind w:left="227" w:right="227"/>
    </w:pPr>
    <w:rPr>
      <w:rFonts w:ascii="Arial" w:hAnsi="Arial"/>
      <w:sz w:val="20"/>
      <w:szCs w:val="20"/>
    </w:rPr>
    <w:tblPr>
      <w:tblBorders>
        <w:top w:val="single" w:color="007396" w:sz="4" w:space="0"/>
        <w:left w:val="single" w:color="007396" w:sz="4" w:space="0"/>
        <w:bottom w:val="single" w:color="007396" w:sz="4" w:space="0"/>
        <w:right w:val="single" w:color="007396" w:sz="4" w:space="0"/>
        <w:insideH w:val="single" w:color="007396" w:sz="4" w:space="0"/>
        <w:insideV w:val="single" w:color="007396" w:sz="4" w:space="0"/>
      </w:tblBorders>
      <w:tblCellMar>
        <w:top w:w="113" w:type="dxa"/>
        <w:left w:w="113" w:type="dxa"/>
        <w:bottom w:w="113" w:type="dxa"/>
        <w:right w:w="113" w:type="dxa"/>
      </w:tblCellMar>
    </w:tblPr>
    <w:tcPr>
      <w:shd w:val="clear" w:color="auto" w:fill="auto"/>
    </w:tcPr>
  </w:style>
  <w:style w:type="character" w:styleId="Heading3Char" w:customStyle="1">
    <w:name w:val="Heading 3 Char"/>
    <w:basedOn w:val="DefaultParagraphFont"/>
    <w:link w:val="Heading3"/>
    <w:uiPriority w:val="99"/>
    <w:rsid w:val="00367D37"/>
    <w:rPr>
      <w:rFonts w:asciiTheme="majorHAnsi" w:hAnsiTheme="majorHAnsi" w:eastAsiaTheme="majorEastAsia" w:cstheme="majorBidi"/>
      <w:b/>
      <w:bCs/>
      <w:color w:val="4F81BD" w:themeColor="accent1"/>
    </w:rPr>
  </w:style>
  <w:style w:type="paragraph" w:styleId="beforebulletmedium" w:customStyle="1">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styleId="SubtitleChar" w:customStyle="1">
    <w:name w:val="Subtitle Char"/>
    <w:basedOn w:val="DefaultParagraphFont"/>
    <w:link w:val="Subtitle"/>
    <w:uiPriority w:val="11"/>
    <w:rsid w:val="008B4A62"/>
    <w:rPr>
      <w:rFonts w:ascii="Arial" w:hAnsi="Arial" w:eastAsiaTheme="majorEastAsia" w:cstheme="majorBidi"/>
      <w:caps/>
      <w:color w:val="84BD00"/>
      <w:sz w:val="28"/>
      <w:szCs w:val="28"/>
    </w:rPr>
  </w:style>
  <w:style w:type="paragraph" w:styleId="parasmallleft" w:customStyle="1">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styleId="-20" w:customStyle="1">
    <w:name w:val="-20"/>
    <w:basedOn w:val="DefaultParagraphFont"/>
    <w:uiPriority w:val="99"/>
    <w:rsid w:val="00163690"/>
  </w:style>
  <w:style w:type="paragraph" w:styleId="sub1" w:customStyle="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hAnsi="Times New Roman" w:eastAsia="Times New Roman" w:cs="Times New Roman"/>
      <w:color w:val="auto"/>
      <w:sz w:val="24"/>
      <w:szCs w:val="20"/>
    </w:rPr>
  </w:style>
  <w:style w:type="character" w:styleId="BodyTextIndentChar" w:customStyle="1">
    <w:name w:val="Body Text Indent Char"/>
    <w:basedOn w:val="DefaultParagraphFont"/>
    <w:link w:val="BodyTextIndent"/>
    <w:rsid w:val="00BF0F59"/>
    <w:rPr>
      <w:rFonts w:ascii="Times New Roman" w:hAnsi="Times New Roman" w:eastAsia="Times New Roman" w:cs="Times New Roman"/>
      <w:szCs w:val="20"/>
    </w:rPr>
  </w:style>
  <w:style w:type="paragraph" w:styleId="BodyText">
    <w:name w:val="Body Text"/>
    <w:basedOn w:val="Normal"/>
    <w:link w:val="BodyTextChar"/>
    <w:uiPriority w:val="99"/>
    <w:semiHidden/>
    <w:unhideWhenUsed/>
    <w:rsid w:val="00EB3549"/>
    <w:pPr>
      <w:spacing w:after="120"/>
    </w:pPr>
  </w:style>
  <w:style w:type="character" w:styleId="BodyTextChar" w:customStyle="1">
    <w:name w:val="Body Text Char"/>
    <w:basedOn w:val="DefaultParagraphFont"/>
    <w:link w:val="BodyText"/>
    <w:uiPriority w:val="99"/>
    <w:semiHidden/>
    <w:rsid w:val="00EB3549"/>
    <w:rPr>
      <w:rFonts w:ascii="Arial" w:hAnsi="Arial"/>
      <w:color w:val="5A5A59"/>
      <w:sz w:val="20"/>
    </w:rPr>
  </w:style>
  <w:style w:type="numbering" w:styleId="Style1" w:customStyle="1">
    <w:name w:val="Style1"/>
    <w:uiPriority w:val="99"/>
    <w:rsid w:val="00EB3549"/>
    <w:pPr>
      <w:numPr>
        <w:numId w:val="23"/>
      </w:numPr>
    </w:pPr>
  </w:style>
  <w:style w:type="paragraph" w:styleId="Default" w:customStyle="1">
    <w:name w:val="Default"/>
    <w:rsid w:val="00F62BDF"/>
    <w:pPr>
      <w:autoSpaceDE w:val="0"/>
      <w:autoSpaceDN w:val="0"/>
      <w:adjustRightInd w:val="0"/>
    </w:pPr>
    <w:rPr>
      <w:rFonts w:ascii="Arial" w:hAnsi="Arial" w:cs="Arial" w:eastAsiaTheme="minorHAnsi"/>
      <w:color w:val="000000"/>
    </w:rPr>
  </w:style>
  <w:style w:type="paragraph" w:styleId="BodyText2">
    <w:name w:val="Body Text 2"/>
    <w:basedOn w:val="Normal"/>
    <w:link w:val="BodyText2Char"/>
    <w:uiPriority w:val="99"/>
    <w:unhideWhenUsed/>
    <w:rsid w:val="001C2A28"/>
    <w:pPr>
      <w:spacing w:after="120" w:line="480" w:lineRule="auto"/>
    </w:pPr>
  </w:style>
  <w:style w:type="character" w:styleId="BodyText2Char" w:customStyle="1">
    <w:name w:val="Body Text 2 Char"/>
    <w:basedOn w:val="DefaultParagraphFont"/>
    <w:link w:val="BodyText2"/>
    <w:uiPriority w:val="99"/>
    <w:rsid w:val="001C2A28"/>
    <w:rPr>
      <w:rFonts w:ascii="Arial" w:hAnsi="Arial"/>
      <w:color w:val="5A5A59"/>
      <w:sz w:val="20"/>
    </w:rPr>
  </w:style>
  <w:style w:type="paragraph" w:styleId="paragraph" w:customStyle="1">
    <w:name w:val="paragraph"/>
    <w:basedOn w:val="Normal"/>
    <w:rsid w:val="00071223"/>
    <w:pPr>
      <w:widowControl/>
      <w:spacing w:before="100" w:beforeAutospacing="1" w:after="100" w:afterAutospacing="1"/>
    </w:pPr>
    <w:rPr>
      <w:rFonts w:ascii="Times New Roman" w:hAnsi="Times New Roman" w:eastAsia="Times New Roman" w:cs="Times New Roman"/>
      <w:color w:val="auto"/>
      <w:sz w:val="24"/>
      <w:lang w:eastAsia="en-GB"/>
    </w:rPr>
  </w:style>
  <w:style w:type="character" w:styleId="normaltextrun1" w:customStyle="1">
    <w:name w:val="normaltextrun1"/>
    <w:rsid w:val="00071223"/>
  </w:style>
  <w:style w:type="character" w:styleId="normaltextrun" w:customStyle="1">
    <w:name w:val="normaltextrun"/>
    <w:basedOn w:val="DefaultParagraphFont"/>
    <w:rsid w:val="004B6D56"/>
  </w:style>
  <w:style w:type="character" w:styleId="eop" w:customStyle="1">
    <w:name w:val="eop"/>
    <w:basedOn w:val="DefaultParagraphFont"/>
    <w:rsid w:val="004B6D56"/>
  </w:style>
  <w:style w:type="character" w:styleId="CommentReference">
    <w:name w:val="annotation reference"/>
    <w:basedOn w:val="DefaultParagraphFont"/>
    <w:uiPriority w:val="99"/>
    <w:semiHidden/>
    <w:unhideWhenUsed/>
    <w:rsid w:val="000F0E39"/>
    <w:rPr>
      <w:sz w:val="16"/>
      <w:szCs w:val="16"/>
    </w:rPr>
  </w:style>
  <w:style w:type="paragraph" w:styleId="CommentText">
    <w:name w:val="annotation text"/>
    <w:basedOn w:val="Normal"/>
    <w:link w:val="CommentTextChar"/>
    <w:uiPriority w:val="99"/>
    <w:semiHidden/>
    <w:unhideWhenUsed/>
    <w:rsid w:val="000F0E39"/>
    <w:rPr>
      <w:szCs w:val="20"/>
    </w:rPr>
  </w:style>
  <w:style w:type="character" w:styleId="CommentTextChar" w:customStyle="1">
    <w:name w:val="Comment Text Char"/>
    <w:basedOn w:val="DefaultParagraphFont"/>
    <w:link w:val="CommentText"/>
    <w:uiPriority w:val="99"/>
    <w:semiHidden/>
    <w:rsid w:val="000F0E39"/>
    <w:rPr>
      <w:rFonts w:ascii="Arial" w:hAnsi="Arial"/>
      <w:color w:val="5A5A59"/>
      <w:sz w:val="20"/>
      <w:szCs w:val="20"/>
    </w:rPr>
  </w:style>
  <w:style w:type="paragraph" w:styleId="CommentSubject">
    <w:name w:val="annotation subject"/>
    <w:basedOn w:val="CommentText"/>
    <w:next w:val="CommentText"/>
    <w:link w:val="CommentSubjectChar"/>
    <w:uiPriority w:val="99"/>
    <w:semiHidden/>
    <w:unhideWhenUsed/>
    <w:rsid w:val="000F0E39"/>
    <w:rPr>
      <w:b/>
      <w:bCs/>
    </w:rPr>
  </w:style>
  <w:style w:type="character" w:styleId="CommentSubjectChar" w:customStyle="1">
    <w:name w:val="Comment Subject Char"/>
    <w:basedOn w:val="CommentTextChar"/>
    <w:link w:val="CommentSubject"/>
    <w:uiPriority w:val="99"/>
    <w:semiHidden/>
    <w:rsid w:val="000F0E39"/>
    <w:rPr>
      <w:rFonts w:ascii="Arial" w:hAnsi="Arial"/>
      <w:b/>
      <w:bCs/>
      <w:color w:val="5A5A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26348">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 w:id="2073042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570D3AF21DC438475B23FE808CCF8" ma:contentTypeVersion="39" ma:contentTypeDescription="Create a new document." ma:contentTypeScope="" ma:versionID="d5bf26c8da50852a5b2ec7f03d3252fd">
  <xsd:schema xmlns:xsd="http://www.w3.org/2001/XMLSchema" xmlns:xs="http://www.w3.org/2001/XMLSchema" xmlns:p="http://schemas.microsoft.com/office/2006/metadata/properties" xmlns:ns1="http://schemas.microsoft.com/sharepoint/v3" xmlns:ns2="cec3a14d-f2f3-4ff5-a2cd-e54912a526fb" xmlns:ns3="d33fc29f-2b5b-4a8c-8152-7d0d1ab4903b" xmlns:ns4="b62af641-432b-41c2-98b4-d58b6764701b" targetNamespace="http://schemas.microsoft.com/office/2006/metadata/properties" ma:root="true" ma:fieldsID="4a68d1773f221228a5cdd4d06f373cc2" ns1:_="" ns2:_="" ns3:_="" ns4:_="">
    <xsd:import namespace="http://schemas.microsoft.com/sharepoint/v3"/>
    <xsd:import namespace="cec3a14d-f2f3-4ff5-a2cd-e54912a526fb"/>
    <xsd:import namespace="d33fc29f-2b5b-4a8c-8152-7d0d1ab4903b"/>
    <xsd:import namespace="b62af641-432b-41c2-98b4-d58b676470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Date_x0020__x0026__x0020_Time" minOccurs="0"/>
                <xsd:element ref="ns2:MediaServiceAutoKeyPoints" minOccurs="0"/>
                <xsd:element ref="ns2:MediaServiceKeyPoints" minOccurs="0"/>
                <xsd:element ref="ns2:MediaLengthInSeconds" minOccurs="0"/>
                <xsd:element ref="ns2:UpdatedinPro" minOccurs="0"/>
                <xsd:element ref="ns4:TaxCatchAll" minOccurs="0"/>
                <xsd:element ref="ns2:lcf76f155ced4ddcb4097134ff3c332f" minOccurs="0"/>
                <xsd:element ref="ns2:Datemodified" minOccurs="0"/>
                <xsd:element ref="ns2:MediaServiceObjectDetectorVersions" minOccurs="0"/>
                <xsd:element ref="ns2:Date"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3a14d-f2f3-4ff5-a2cd-e54912a52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_x0020__x0026__x0020_Time" ma:index="20" nillable="true" ma:displayName="Date &amp; Time" ma:format="DateOnly" ma:internalName="Date_x0020__x0026__x0020_Time">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UpdatedinPro" ma:index="24" nillable="true" ma:displayName="Updated in Pro" ma:default="0" ma:format="Dropdown" ma:internalName="UpdatedinPro">
      <xsd:simpleType>
        <xsd:restriction base="dms:Boolea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d6bd605-b1e7-4c3e-b749-71fb569b5a15" ma:termSetId="09814cd3-568e-fe90-9814-8d621ff8fb84" ma:anchorId="fba54fb3-c3e1-fe81-a776-ca4b69148c4d" ma:open="true" ma:isKeyword="false">
      <xsd:complexType>
        <xsd:sequence>
          <xsd:element ref="pc:Terms" minOccurs="0" maxOccurs="1"/>
        </xsd:sequence>
      </xsd:complexType>
    </xsd:element>
    <xsd:element name="Datemodified" ma:index="28" nillable="true" ma:displayName="Date modified" ma:format="DateOnly" ma:internalName="Datemodified">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Date" ma:index="30" nillable="true" ma:displayName="Date" ma:format="DateOnly" ma:internalName="Date">
      <xsd:simpleType>
        <xsd:restriction base="dms:DateTim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Image" ma:index="32"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3fc29f-2b5b-4a8c-8152-7d0d1ab490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af641-432b-41c2-98b4-d58b6764701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6232231-cb4c-4e01-990c-d31d46943b16}" ma:internalName="TaxCatchAll" ma:showField="CatchAllData" ma:web="d33fc29f-2b5b-4a8c-8152-7d0d1ab490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62af641-432b-41c2-98b4-d58b6764701b" xsi:nil="true"/>
    <lcf76f155ced4ddcb4097134ff3c332f xmlns="cec3a14d-f2f3-4ff5-a2cd-e54912a526fb">
      <Terms xmlns="http://schemas.microsoft.com/office/infopath/2007/PartnerControls"/>
    </lcf76f155ced4ddcb4097134ff3c332f>
    <_ip_UnifiedCompliancePolicyUIAction xmlns="http://schemas.microsoft.com/sharepoint/v3" xsi:nil="true"/>
    <Datemodified xmlns="cec3a14d-f2f3-4ff5-a2cd-e54912a526fb" xsi:nil="true"/>
    <Date xmlns="cec3a14d-f2f3-4ff5-a2cd-e54912a526fb" xsi:nil="true"/>
    <_ip_UnifiedCompliancePolicyProperties xmlns="http://schemas.microsoft.com/sharepoint/v3" xsi:nil="true"/>
    <UpdatedinPro xmlns="cec3a14d-f2f3-4ff5-a2cd-e54912a526fb">false</UpdatedinPro>
    <Date_x0020__x0026__x0020_Time xmlns="cec3a14d-f2f3-4ff5-a2cd-e54912a526fb" xsi:nil="true"/>
    <Image xmlns="cec3a14d-f2f3-4ff5-a2cd-e54912a526fb" xsi:nil="true"/>
  </documentManagement>
</p:properties>
</file>

<file path=customXml/itemProps1.xml><?xml version="1.0" encoding="utf-8"?>
<ds:datastoreItem xmlns:ds="http://schemas.openxmlformats.org/officeDocument/2006/customXml" ds:itemID="{58847675-8CC2-42B2-AC0C-D4247EFCBF8A}"/>
</file>

<file path=customXml/itemProps2.xml><?xml version="1.0" encoding="utf-8"?>
<ds:datastoreItem xmlns:ds="http://schemas.openxmlformats.org/officeDocument/2006/customXml" ds:itemID="{35AC63DF-EB50-403D-8D82-F6357CF4019D}">
  <ds:schemaRefs>
    <ds:schemaRef ds:uri="http://schemas.openxmlformats.org/officeDocument/2006/bibliography"/>
  </ds:schemaRefs>
</ds:datastoreItem>
</file>

<file path=customXml/itemProps3.xml><?xml version="1.0" encoding="utf-8"?>
<ds:datastoreItem xmlns:ds="http://schemas.openxmlformats.org/officeDocument/2006/customXml" ds:itemID="{13CBBCC3-EAFD-41AA-9139-EAB5B2D43EB6}">
  <ds:schemaRefs>
    <ds:schemaRef ds:uri="http://schemas.microsoft.com/sharepoint/v3/contenttype/forms"/>
  </ds:schemaRefs>
</ds:datastoreItem>
</file>

<file path=customXml/itemProps4.xml><?xml version="1.0" encoding="utf-8"?>
<ds:datastoreItem xmlns:ds="http://schemas.openxmlformats.org/officeDocument/2006/customXml" ds:itemID="{34C5B73B-9BDE-4CD1-AC2E-D09B3F387CD8}">
  <ds:schemaRefs>
    <ds:schemaRef ds:uri="http://schemas.microsoft.com/office/2006/metadata/properties"/>
    <ds:schemaRef ds:uri="http://schemas.microsoft.com/office/infopath/2007/PartnerControls"/>
    <ds:schemaRef ds:uri="407e21e9-eb79-49e2-91a9-ed1f1add90ca"/>
    <ds:schemaRef ds:uri="b62af641-432b-41c2-98b4-d58b6764701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Sunderland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Shaun Burns</dc:creator>
  <keywords/>
  <dc:description/>
  <lastModifiedBy>Kaylee Spurling</lastModifiedBy>
  <revision>5</revision>
  <lastPrinted>2020-01-30T11:24:00.0000000Z</lastPrinted>
  <dcterms:created xsi:type="dcterms:W3CDTF">2022-10-07T08:20:00.0000000Z</dcterms:created>
  <dcterms:modified xsi:type="dcterms:W3CDTF">2024-10-17T15:13:03.7760018Z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0x01010097E570D3AF21DC438475B23FE808CCF8</vt:lpwstr>
  </property>
  <property fmtid="{D5CDD505-2E9C-101B-9397-08002B2CF9AE}" pid="3" name="Order">
    <vt:r8>2035200</vt:r8>
  </property>
  <property fmtid="{D5CDD505-2E9C-101B-9397-08002B2CF9AE}" pid="4" name="MediaServiceImageTags">
    <vt:lpwstr/>
  </property>
</Properties>
</file>